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FD0" w:rsidRPr="004904A1" w:rsidRDefault="001E3191" w:rsidP="009346AC">
      <w:pPr>
        <w:spacing w:line="460" w:lineRule="exact"/>
        <w:rPr>
          <w:rFonts w:eastAsia="標楷體"/>
          <w:b/>
          <w:bCs/>
          <w:sz w:val="32"/>
          <w:szCs w:val="32"/>
        </w:rPr>
      </w:pPr>
      <w:r w:rsidRPr="004904A1">
        <w:rPr>
          <w:rFonts w:eastAsia="標楷體"/>
          <w:b/>
          <w:bCs/>
          <w:sz w:val="32"/>
          <w:szCs w:val="32"/>
        </w:rPr>
        <w:t>衛生福利部桃園療養院</w:t>
      </w:r>
      <w:proofErr w:type="gramStart"/>
      <w:r w:rsidR="002A6B9B" w:rsidRPr="004904A1">
        <w:rPr>
          <w:rFonts w:eastAsia="標楷體"/>
          <w:b/>
          <w:bCs/>
          <w:sz w:val="32"/>
          <w:szCs w:val="32"/>
        </w:rPr>
        <w:t>10</w:t>
      </w:r>
      <w:r w:rsidR="00C27AD9" w:rsidRPr="004904A1">
        <w:rPr>
          <w:rFonts w:eastAsia="標楷體"/>
          <w:b/>
          <w:bCs/>
          <w:sz w:val="32"/>
          <w:szCs w:val="32"/>
        </w:rPr>
        <w:t>7</w:t>
      </w:r>
      <w:proofErr w:type="gramEnd"/>
      <w:r w:rsidR="002A6B9B" w:rsidRPr="004904A1">
        <w:rPr>
          <w:rFonts w:eastAsia="標楷體"/>
          <w:b/>
          <w:bCs/>
          <w:sz w:val="32"/>
          <w:szCs w:val="32"/>
        </w:rPr>
        <w:t>年度</w:t>
      </w:r>
      <w:r w:rsidR="009900DE" w:rsidRPr="004904A1">
        <w:rPr>
          <w:rFonts w:eastAsia="標楷體"/>
          <w:b/>
          <w:bCs/>
          <w:sz w:val="32"/>
          <w:szCs w:val="32"/>
        </w:rPr>
        <w:t>『</w:t>
      </w:r>
      <w:proofErr w:type="gramStart"/>
      <w:r w:rsidR="00C27AD9" w:rsidRPr="004904A1">
        <w:rPr>
          <w:rFonts w:eastAsia="標楷體"/>
          <w:b/>
          <w:bCs/>
          <w:sz w:val="32"/>
          <w:szCs w:val="32"/>
        </w:rPr>
        <w:t>醫</w:t>
      </w:r>
      <w:proofErr w:type="gramEnd"/>
      <w:r w:rsidR="00C27AD9" w:rsidRPr="004904A1">
        <w:rPr>
          <w:rFonts w:eastAsia="標楷體"/>
          <w:b/>
          <w:bCs/>
          <w:sz w:val="32"/>
          <w:szCs w:val="32"/>
        </w:rPr>
        <w:t>病溝通</w:t>
      </w:r>
      <w:r w:rsidR="009900DE" w:rsidRPr="004904A1">
        <w:rPr>
          <w:rFonts w:eastAsia="標楷體"/>
          <w:b/>
          <w:bCs/>
          <w:sz w:val="32"/>
          <w:szCs w:val="32"/>
        </w:rPr>
        <w:t>徵文</w:t>
      </w:r>
      <w:r w:rsidR="00626823" w:rsidRPr="004904A1">
        <w:rPr>
          <w:rFonts w:eastAsia="標楷體"/>
          <w:b/>
          <w:bCs/>
          <w:sz w:val="32"/>
          <w:szCs w:val="32"/>
        </w:rPr>
        <w:t>比賽</w:t>
      </w:r>
      <w:r w:rsidR="00C27AD9" w:rsidRPr="004904A1">
        <w:rPr>
          <w:rFonts w:eastAsia="標楷體"/>
          <w:b/>
          <w:bCs/>
          <w:sz w:val="32"/>
          <w:szCs w:val="32"/>
        </w:rPr>
        <w:t>』</w:t>
      </w:r>
      <w:r w:rsidR="004A4CDB" w:rsidRPr="004904A1">
        <w:rPr>
          <w:rFonts w:eastAsia="標楷體"/>
          <w:b/>
          <w:bCs/>
          <w:sz w:val="32"/>
          <w:szCs w:val="32"/>
        </w:rPr>
        <w:t>活動</w:t>
      </w:r>
      <w:r w:rsidR="00A23FD0" w:rsidRPr="004904A1">
        <w:rPr>
          <w:rFonts w:eastAsia="標楷體"/>
          <w:b/>
          <w:bCs/>
          <w:sz w:val="32"/>
          <w:szCs w:val="32"/>
        </w:rPr>
        <w:t>辦法</w:t>
      </w:r>
    </w:p>
    <w:p w:rsidR="00A23FD0" w:rsidRPr="004904A1" w:rsidRDefault="00B7244F" w:rsidP="00E62F0A">
      <w:pPr>
        <w:spacing w:line="460" w:lineRule="exact"/>
        <w:rPr>
          <w:rFonts w:eastAsia="標楷體"/>
          <w:b/>
          <w:bCs/>
          <w:sz w:val="28"/>
        </w:rPr>
      </w:pPr>
      <w:r w:rsidRPr="004904A1">
        <w:rPr>
          <w:rFonts w:eastAsia="標楷體"/>
          <w:b/>
          <w:bCs/>
          <w:noProof/>
          <w:sz w:val="28"/>
        </w:rPr>
        <w:drawing>
          <wp:inline distT="0" distB="0" distL="0" distR="0">
            <wp:extent cx="30480" cy="22860"/>
            <wp:effectExtent l="0" t="0" r="762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 cy="22860"/>
                    </a:xfrm>
                    <a:prstGeom prst="rect">
                      <a:avLst/>
                    </a:prstGeom>
                    <a:noFill/>
                    <a:ln>
                      <a:noFill/>
                    </a:ln>
                  </pic:spPr>
                </pic:pic>
              </a:graphicData>
            </a:graphic>
          </wp:inline>
        </w:drawing>
      </w:r>
      <w:proofErr w:type="gramStart"/>
      <w:r w:rsidR="00A23FD0" w:rsidRPr="004904A1">
        <w:rPr>
          <w:rFonts w:eastAsia="標楷體"/>
          <w:b/>
          <w:bCs/>
          <w:sz w:val="28"/>
        </w:rPr>
        <w:t>ㄧ</w:t>
      </w:r>
      <w:proofErr w:type="gramEnd"/>
      <w:r w:rsidR="00A23FD0" w:rsidRPr="004904A1">
        <w:rPr>
          <w:rFonts w:eastAsia="標楷體"/>
          <w:b/>
          <w:bCs/>
          <w:sz w:val="28"/>
        </w:rPr>
        <w:t>、目</w:t>
      </w:r>
      <w:r w:rsidR="00A23FD0" w:rsidRPr="004904A1">
        <w:rPr>
          <w:rFonts w:eastAsia="標楷體"/>
          <w:b/>
          <w:bCs/>
          <w:sz w:val="28"/>
        </w:rPr>
        <w:t xml:space="preserve">   </w:t>
      </w:r>
      <w:r w:rsidR="00A23FD0" w:rsidRPr="004904A1">
        <w:rPr>
          <w:rFonts w:eastAsia="標楷體"/>
          <w:b/>
          <w:bCs/>
          <w:sz w:val="28"/>
        </w:rPr>
        <w:t>的：</w:t>
      </w:r>
    </w:p>
    <w:p w:rsidR="00A23FD0" w:rsidRPr="004904A1" w:rsidRDefault="00F84FC7" w:rsidP="00D53B8E">
      <w:pPr>
        <w:spacing w:line="480" w:lineRule="exact"/>
        <w:ind w:leftChars="232" w:left="557"/>
        <w:rPr>
          <w:rFonts w:eastAsia="標楷體"/>
          <w:sz w:val="28"/>
        </w:rPr>
      </w:pPr>
      <w:r w:rsidRPr="004904A1">
        <w:rPr>
          <w:rFonts w:eastAsia="標楷體"/>
          <w:sz w:val="28"/>
        </w:rPr>
        <w:t>透過寫作分享</w:t>
      </w:r>
      <w:r w:rsidR="00C27AD9" w:rsidRPr="004904A1">
        <w:rPr>
          <w:rFonts w:eastAsia="標楷體"/>
          <w:sz w:val="28"/>
        </w:rPr>
        <w:t>在醫院發生的溫馨小故事，宣導「</w:t>
      </w:r>
      <w:proofErr w:type="gramStart"/>
      <w:r w:rsidR="00C27AD9" w:rsidRPr="004904A1">
        <w:rPr>
          <w:rFonts w:eastAsia="標楷體"/>
          <w:sz w:val="28"/>
        </w:rPr>
        <w:t>醫</w:t>
      </w:r>
      <w:proofErr w:type="gramEnd"/>
      <w:r w:rsidR="00C27AD9" w:rsidRPr="004904A1">
        <w:rPr>
          <w:rFonts w:eastAsia="標楷體"/>
          <w:sz w:val="28"/>
        </w:rPr>
        <w:t>病溝通」之概念</w:t>
      </w:r>
      <w:r w:rsidRPr="004904A1">
        <w:rPr>
          <w:rFonts w:eastAsia="標楷體"/>
          <w:sz w:val="28"/>
        </w:rPr>
        <w:t>，</w:t>
      </w:r>
      <w:r w:rsidR="00A23FD0" w:rsidRPr="004904A1">
        <w:rPr>
          <w:rFonts w:eastAsia="標楷體"/>
          <w:sz w:val="28"/>
        </w:rPr>
        <w:t>期望能</w:t>
      </w:r>
      <w:r w:rsidR="00A10913" w:rsidRPr="004904A1">
        <w:rPr>
          <w:rFonts w:eastAsia="標楷體"/>
          <w:sz w:val="28"/>
        </w:rPr>
        <w:t>提供</w:t>
      </w:r>
      <w:r w:rsidR="007713A0" w:rsidRPr="004904A1">
        <w:rPr>
          <w:rFonts w:eastAsia="標楷體"/>
          <w:sz w:val="28"/>
        </w:rPr>
        <w:t>就醫民眾</w:t>
      </w:r>
      <w:r w:rsidR="00A10913" w:rsidRPr="004904A1">
        <w:rPr>
          <w:rFonts w:eastAsia="標楷體"/>
          <w:sz w:val="28"/>
        </w:rPr>
        <w:t>運用於</w:t>
      </w:r>
      <w:r w:rsidR="007713A0" w:rsidRPr="004904A1">
        <w:rPr>
          <w:rFonts w:eastAsia="標楷體"/>
          <w:sz w:val="28"/>
        </w:rPr>
        <w:t>生活中，以</w:t>
      </w:r>
      <w:r w:rsidR="00C27AD9" w:rsidRPr="004904A1">
        <w:rPr>
          <w:rFonts w:eastAsia="標楷體"/>
          <w:sz w:val="28"/>
        </w:rPr>
        <w:t>營造和諧的</w:t>
      </w:r>
      <w:proofErr w:type="gramStart"/>
      <w:r w:rsidR="00C27AD9" w:rsidRPr="004904A1">
        <w:rPr>
          <w:rFonts w:eastAsia="標楷體"/>
          <w:sz w:val="28"/>
        </w:rPr>
        <w:t>醫</w:t>
      </w:r>
      <w:proofErr w:type="gramEnd"/>
      <w:r w:rsidR="00C27AD9" w:rsidRPr="004904A1">
        <w:rPr>
          <w:rFonts w:eastAsia="標楷體"/>
          <w:sz w:val="28"/>
        </w:rPr>
        <w:t>病關係</w:t>
      </w:r>
      <w:r w:rsidR="00A23FD0" w:rsidRPr="004904A1">
        <w:rPr>
          <w:rFonts w:eastAsia="標楷體"/>
          <w:sz w:val="28"/>
        </w:rPr>
        <w:t>。</w:t>
      </w:r>
    </w:p>
    <w:p w:rsidR="00A23FD0" w:rsidRPr="004904A1" w:rsidRDefault="00A23FD0" w:rsidP="00D53B8E">
      <w:pPr>
        <w:spacing w:line="480" w:lineRule="exact"/>
        <w:rPr>
          <w:rFonts w:eastAsia="標楷體"/>
          <w:b/>
          <w:bCs/>
          <w:sz w:val="28"/>
        </w:rPr>
      </w:pPr>
      <w:r w:rsidRPr="004904A1">
        <w:rPr>
          <w:rFonts w:eastAsia="標楷體"/>
          <w:b/>
          <w:bCs/>
          <w:sz w:val="28"/>
        </w:rPr>
        <w:t>二、參加的對象：</w:t>
      </w:r>
    </w:p>
    <w:p w:rsidR="00A23FD0" w:rsidRPr="004904A1" w:rsidRDefault="00B7244F" w:rsidP="00D53B8E">
      <w:pPr>
        <w:spacing w:line="480" w:lineRule="exact"/>
        <w:ind w:firstLine="560"/>
        <w:rPr>
          <w:rFonts w:eastAsia="標楷體"/>
          <w:sz w:val="28"/>
        </w:rPr>
      </w:pPr>
      <w:r w:rsidRPr="00B0729A">
        <w:rPr>
          <w:rFonts w:eastAsia="標楷體"/>
          <w:noProof/>
          <w:sz w:val="28"/>
        </w:rPr>
        <w:drawing>
          <wp:anchor distT="0" distB="0" distL="114300" distR="114300" simplePos="0" relativeHeight="251658240" behindDoc="1" locked="0" layoutInCell="1" allowOverlap="1">
            <wp:simplePos x="0" y="0"/>
            <wp:positionH relativeFrom="column">
              <wp:posOffset>3533140</wp:posOffset>
            </wp:positionH>
            <wp:positionV relativeFrom="paragraph">
              <wp:posOffset>-153035</wp:posOffset>
            </wp:positionV>
            <wp:extent cx="629285" cy="1071245"/>
            <wp:effectExtent l="0" t="0" r="0" b="0"/>
            <wp:wrapTight wrapText="bothSides">
              <wp:wrapPolygon edited="0">
                <wp:start x="8501" y="0"/>
                <wp:lineTo x="5885" y="2305"/>
                <wp:lineTo x="4577" y="6530"/>
                <wp:lineTo x="4577" y="14596"/>
                <wp:lineTo x="7193" y="17285"/>
                <wp:lineTo x="9154" y="18053"/>
                <wp:lineTo x="15693" y="18053"/>
                <wp:lineTo x="20924" y="13060"/>
                <wp:lineTo x="17001" y="1921"/>
                <wp:lineTo x="14385" y="0"/>
                <wp:lineTo x="8501" y="0"/>
              </wp:wrapPolygon>
            </wp:wrapTight>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285" cy="1071245"/>
                    </a:xfrm>
                    <a:prstGeom prst="rect">
                      <a:avLst/>
                    </a:prstGeom>
                    <a:noFill/>
                  </pic:spPr>
                </pic:pic>
              </a:graphicData>
            </a:graphic>
            <wp14:sizeRelH relativeFrom="page">
              <wp14:pctWidth>0</wp14:pctWidth>
            </wp14:sizeRelH>
            <wp14:sizeRelV relativeFrom="page">
              <wp14:pctHeight>0</wp14:pctHeight>
            </wp14:sizeRelV>
          </wp:anchor>
        </w:drawing>
      </w:r>
      <w:r w:rsidR="007713A0" w:rsidRPr="00B0729A">
        <w:rPr>
          <w:rFonts w:eastAsia="標楷體"/>
          <w:sz w:val="28"/>
        </w:rPr>
        <w:t>一般民眾</w:t>
      </w:r>
      <w:r w:rsidR="00B0729A" w:rsidRPr="00B0729A">
        <w:rPr>
          <w:rFonts w:eastAsia="標楷體"/>
          <w:sz w:val="28"/>
        </w:rPr>
        <w:t>(</w:t>
      </w:r>
      <w:r w:rsidR="00B0729A" w:rsidRPr="00B0729A">
        <w:rPr>
          <w:rFonts w:eastAsia="標楷體"/>
          <w:sz w:val="28"/>
        </w:rPr>
        <w:t>學生</w:t>
      </w:r>
      <w:r w:rsidR="00B0729A" w:rsidRPr="00B0729A">
        <w:rPr>
          <w:rFonts w:eastAsia="標楷體"/>
          <w:sz w:val="28"/>
        </w:rPr>
        <w:t>)</w:t>
      </w:r>
      <w:r w:rsidR="00A23FD0" w:rsidRPr="00B0729A">
        <w:rPr>
          <w:rFonts w:eastAsia="標楷體"/>
          <w:sz w:val="28"/>
        </w:rPr>
        <w:t>。</w:t>
      </w:r>
    </w:p>
    <w:p w:rsidR="008E2948" w:rsidRPr="004904A1" w:rsidRDefault="00A23FD0" w:rsidP="00D53B8E">
      <w:pPr>
        <w:spacing w:line="480" w:lineRule="exact"/>
        <w:rPr>
          <w:rFonts w:eastAsia="標楷體"/>
          <w:sz w:val="28"/>
          <w:szCs w:val="28"/>
        </w:rPr>
      </w:pPr>
      <w:r w:rsidRPr="004904A1">
        <w:rPr>
          <w:rFonts w:eastAsia="標楷體"/>
          <w:b/>
          <w:bCs/>
          <w:sz w:val="28"/>
        </w:rPr>
        <w:t>三、實施方式：</w:t>
      </w:r>
      <w:r w:rsidR="008E2948" w:rsidRPr="004904A1">
        <w:rPr>
          <w:rFonts w:eastAsia="標楷體"/>
          <w:sz w:val="28"/>
          <w:szCs w:val="28"/>
        </w:rPr>
        <w:t>徵文主題（</w:t>
      </w:r>
      <w:proofErr w:type="gramStart"/>
      <w:r w:rsidR="00C27AD9" w:rsidRPr="004904A1">
        <w:rPr>
          <w:rFonts w:eastAsia="標楷體"/>
          <w:b/>
          <w:sz w:val="28"/>
          <w:szCs w:val="28"/>
          <w:u w:val="single"/>
        </w:rPr>
        <w:t>醫</w:t>
      </w:r>
      <w:proofErr w:type="gramEnd"/>
      <w:r w:rsidR="00C27AD9" w:rsidRPr="004904A1">
        <w:rPr>
          <w:rFonts w:eastAsia="標楷體"/>
          <w:b/>
          <w:sz w:val="28"/>
          <w:szCs w:val="28"/>
          <w:u w:val="single"/>
        </w:rPr>
        <w:t>病溝通</w:t>
      </w:r>
      <w:r w:rsidR="008E2948" w:rsidRPr="004904A1">
        <w:rPr>
          <w:rFonts w:eastAsia="標楷體"/>
          <w:sz w:val="28"/>
          <w:szCs w:val="28"/>
        </w:rPr>
        <w:t>）：</w:t>
      </w:r>
    </w:p>
    <w:p w:rsidR="00A23FD0" w:rsidRPr="004904A1" w:rsidRDefault="00B7244F" w:rsidP="00D53B8E">
      <w:pPr>
        <w:spacing w:line="480" w:lineRule="exact"/>
        <w:ind w:leftChars="-166" w:left="722" w:hangingChars="400" w:hanging="1120"/>
        <w:rPr>
          <w:rFonts w:eastAsia="標楷體"/>
          <w:sz w:val="28"/>
        </w:rPr>
      </w:pPr>
      <w:r w:rsidRPr="004904A1">
        <w:rPr>
          <w:rFonts w:eastAsia="標楷體"/>
          <w:noProof/>
          <w:color w:val="0000FF"/>
          <w:sz w:val="28"/>
        </w:rPr>
        <w:drawing>
          <wp:anchor distT="0" distB="0" distL="114300" distR="114300" simplePos="0" relativeHeight="251657216" behindDoc="1" locked="0" layoutInCell="1" allowOverlap="1">
            <wp:simplePos x="0" y="0"/>
            <wp:positionH relativeFrom="column">
              <wp:posOffset>4508500</wp:posOffset>
            </wp:positionH>
            <wp:positionV relativeFrom="paragraph">
              <wp:posOffset>-655955</wp:posOffset>
            </wp:positionV>
            <wp:extent cx="553085" cy="1043940"/>
            <wp:effectExtent l="0" t="0" r="0" b="0"/>
            <wp:wrapTight wrapText="bothSides">
              <wp:wrapPolygon edited="0">
                <wp:start x="4464" y="0"/>
                <wp:lineTo x="1488" y="2365"/>
                <wp:lineTo x="0" y="6701"/>
                <wp:lineTo x="0" y="14190"/>
                <wp:lineTo x="2976" y="18131"/>
                <wp:lineTo x="10416" y="18131"/>
                <wp:lineTo x="18599" y="16161"/>
                <wp:lineTo x="15623" y="13007"/>
                <wp:lineTo x="16367" y="5124"/>
                <wp:lineTo x="13392" y="1182"/>
                <wp:lineTo x="10416" y="0"/>
                <wp:lineTo x="4464" y="0"/>
              </wp:wrapPolygon>
            </wp:wrapTight>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085" cy="1043940"/>
                    </a:xfrm>
                    <a:prstGeom prst="rect">
                      <a:avLst/>
                    </a:prstGeom>
                    <a:noFill/>
                  </pic:spPr>
                </pic:pic>
              </a:graphicData>
            </a:graphic>
            <wp14:sizeRelH relativeFrom="page">
              <wp14:pctWidth>0</wp14:pctWidth>
            </wp14:sizeRelH>
            <wp14:sizeRelV relativeFrom="page">
              <wp14:pctHeight>0</wp14:pctHeight>
            </wp14:sizeRelV>
          </wp:anchor>
        </w:drawing>
      </w:r>
      <w:r w:rsidR="00A23FD0" w:rsidRPr="004904A1">
        <w:rPr>
          <w:rFonts w:eastAsia="標楷體"/>
          <w:color w:val="0000FF"/>
          <w:sz w:val="28"/>
        </w:rPr>
        <w:t xml:space="preserve">    </w:t>
      </w:r>
      <w:r w:rsidR="00A23FD0" w:rsidRPr="004904A1">
        <w:rPr>
          <w:rFonts w:eastAsia="標楷體"/>
          <w:sz w:val="28"/>
        </w:rPr>
        <w:t xml:space="preserve">  1.</w:t>
      </w:r>
      <w:r w:rsidR="002842B1" w:rsidRPr="004904A1">
        <w:rPr>
          <w:rFonts w:eastAsia="標楷體"/>
          <w:sz w:val="28"/>
        </w:rPr>
        <w:t>即日起</w:t>
      </w:r>
      <w:r w:rsidR="008E2948" w:rsidRPr="004904A1">
        <w:rPr>
          <w:rFonts w:eastAsia="標楷體"/>
          <w:sz w:val="28"/>
        </w:rPr>
        <w:t>10</w:t>
      </w:r>
      <w:r w:rsidR="00C27AD9" w:rsidRPr="004904A1">
        <w:rPr>
          <w:rFonts w:eastAsia="標楷體"/>
          <w:sz w:val="28"/>
        </w:rPr>
        <w:t>7</w:t>
      </w:r>
      <w:r w:rsidR="005330C7" w:rsidRPr="004904A1">
        <w:rPr>
          <w:rFonts w:eastAsia="標楷體"/>
          <w:sz w:val="28"/>
        </w:rPr>
        <w:t>.</w:t>
      </w:r>
      <w:r w:rsidR="00415A2C" w:rsidRPr="004904A1">
        <w:rPr>
          <w:rFonts w:eastAsia="標楷體"/>
          <w:sz w:val="28"/>
        </w:rPr>
        <w:t>0</w:t>
      </w:r>
      <w:r w:rsidR="00C27AD9" w:rsidRPr="004904A1">
        <w:rPr>
          <w:rFonts w:eastAsia="標楷體"/>
          <w:sz w:val="28"/>
        </w:rPr>
        <w:t>9</w:t>
      </w:r>
      <w:r w:rsidR="005330C7" w:rsidRPr="004904A1">
        <w:rPr>
          <w:rFonts w:eastAsia="標楷體"/>
          <w:sz w:val="28"/>
        </w:rPr>
        <w:t>.</w:t>
      </w:r>
      <w:r w:rsidR="00C27AD9" w:rsidRPr="004904A1">
        <w:rPr>
          <w:rFonts w:eastAsia="標楷體"/>
          <w:sz w:val="28"/>
        </w:rPr>
        <w:t>15</w:t>
      </w:r>
      <w:r w:rsidR="008E2948" w:rsidRPr="004904A1">
        <w:rPr>
          <w:rFonts w:eastAsia="標楷體"/>
          <w:sz w:val="28"/>
          <w:szCs w:val="28"/>
        </w:rPr>
        <w:t>下午五</w:t>
      </w:r>
      <w:r w:rsidR="00776F02" w:rsidRPr="004904A1">
        <w:rPr>
          <w:rFonts w:eastAsia="標楷體"/>
          <w:sz w:val="28"/>
          <w:szCs w:val="28"/>
        </w:rPr>
        <w:t>點</w:t>
      </w:r>
      <w:r w:rsidR="00A23FD0" w:rsidRPr="004904A1">
        <w:rPr>
          <w:rFonts w:eastAsia="標楷體"/>
          <w:sz w:val="28"/>
        </w:rPr>
        <w:t>截止收件。</w:t>
      </w:r>
    </w:p>
    <w:p w:rsidR="00A23FD0" w:rsidRPr="004904A1" w:rsidRDefault="00A23FD0" w:rsidP="00D53B8E">
      <w:pPr>
        <w:spacing w:line="480" w:lineRule="exact"/>
        <w:ind w:left="720" w:hanging="1120"/>
        <w:rPr>
          <w:rFonts w:eastAsia="標楷體"/>
          <w:sz w:val="28"/>
        </w:rPr>
      </w:pPr>
      <w:r w:rsidRPr="004904A1">
        <w:rPr>
          <w:rFonts w:eastAsia="標楷體"/>
          <w:sz w:val="28"/>
        </w:rPr>
        <w:t xml:space="preserve">      2.</w:t>
      </w:r>
      <w:r w:rsidRPr="004904A1">
        <w:rPr>
          <w:rFonts w:eastAsia="標楷體"/>
          <w:sz w:val="28"/>
        </w:rPr>
        <w:t>投稿之主題以</w:t>
      </w:r>
      <w:proofErr w:type="gramStart"/>
      <w:r w:rsidR="00C27AD9" w:rsidRPr="004904A1">
        <w:rPr>
          <w:rFonts w:eastAsia="標楷體"/>
          <w:b/>
          <w:sz w:val="28"/>
          <w:u w:val="single"/>
        </w:rPr>
        <w:t>醫</w:t>
      </w:r>
      <w:proofErr w:type="gramEnd"/>
      <w:r w:rsidR="00C27AD9" w:rsidRPr="004904A1">
        <w:rPr>
          <w:rFonts w:eastAsia="標楷體"/>
          <w:b/>
          <w:sz w:val="28"/>
          <w:u w:val="single"/>
        </w:rPr>
        <w:t>病溝通</w:t>
      </w:r>
      <w:r w:rsidRPr="004904A1">
        <w:rPr>
          <w:rFonts w:eastAsia="標楷體"/>
          <w:sz w:val="28"/>
        </w:rPr>
        <w:t>議題</w:t>
      </w:r>
      <w:r w:rsidR="002779D4" w:rsidRPr="004904A1">
        <w:rPr>
          <w:rFonts w:eastAsia="標楷體"/>
          <w:sz w:val="28"/>
        </w:rPr>
        <w:t>為主，內容涵蓋</w:t>
      </w:r>
      <w:r w:rsidR="006B3A39" w:rsidRPr="004904A1">
        <w:rPr>
          <w:rFonts w:eastAsia="標楷體"/>
          <w:sz w:val="28"/>
        </w:rPr>
        <w:t>：</w:t>
      </w:r>
      <w:proofErr w:type="gramStart"/>
      <w:r w:rsidR="00C27AD9" w:rsidRPr="004904A1">
        <w:rPr>
          <w:rFonts w:eastAsia="標楷體"/>
          <w:sz w:val="28"/>
        </w:rPr>
        <w:t>醫</w:t>
      </w:r>
      <w:proofErr w:type="gramEnd"/>
      <w:r w:rsidR="00C27AD9" w:rsidRPr="004904A1">
        <w:rPr>
          <w:rFonts w:eastAsia="標楷體"/>
          <w:sz w:val="28"/>
        </w:rPr>
        <w:t>病互動、</w:t>
      </w:r>
      <w:proofErr w:type="gramStart"/>
      <w:r w:rsidR="00C27AD9" w:rsidRPr="004904A1">
        <w:rPr>
          <w:rFonts w:eastAsia="標楷體"/>
          <w:sz w:val="28"/>
        </w:rPr>
        <w:t>醫</w:t>
      </w:r>
      <w:proofErr w:type="gramEnd"/>
      <w:r w:rsidR="00C27AD9" w:rsidRPr="004904A1">
        <w:rPr>
          <w:rFonts w:eastAsia="標楷體"/>
          <w:sz w:val="28"/>
        </w:rPr>
        <w:t>病溝通或病人安全，進一步營造和諧的</w:t>
      </w:r>
      <w:proofErr w:type="gramStart"/>
      <w:r w:rsidR="00C27AD9" w:rsidRPr="004904A1">
        <w:rPr>
          <w:rFonts w:eastAsia="標楷體"/>
          <w:sz w:val="28"/>
        </w:rPr>
        <w:t>醫</w:t>
      </w:r>
      <w:proofErr w:type="gramEnd"/>
      <w:r w:rsidR="00C27AD9" w:rsidRPr="004904A1">
        <w:rPr>
          <w:rFonts w:eastAsia="標楷體"/>
          <w:sz w:val="28"/>
        </w:rPr>
        <w:t>病關係</w:t>
      </w:r>
      <w:r w:rsidRPr="004904A1">
        <w:rPr>
          <w:rFonts w:eastAsia="標楷體"/>
          <w:sz w:val="28"/>
        </w:rPr>
        <w:t>。</w:t>
      </w:r>
      <w:r w:rsidRPr="004904A1">
        <w:rPr>
          <w:rFonts w:eastAsia="標楷體"/>
          <w:sz w:val="28"/>
        </w:rPr>
        <w:t xml:space="preserve">  </w:t>
      </w:r>
    </w:p>
    <w:p w:rsidR="00A23FD0" w:rsidRPr="004904A1" w:rsidRDefault="00CC5EBF" w:rsidP="00D53B8E">
      <w:pPr>
        <w:spacing w:line="480" w:lineRule="exact"/>
        <w:rPr>
          <w:rFonts w:eastAsia="標楷體"/>
          <w:sz w:val="28"/>
        </w:rPr>
      </w:pPr>
      <w:r w:rsidRPr="004904A1">
        <w:rPr>
          <w:rFonts w:eastAsia="標楷體"/>
          <w:sz w:val="28"/>
        </w:rPr>
        <w:t xml:space="preserve">   </w:t>
      </w:r>
      <w:r w:rsidR="00A23FD0" w:rsidRPr="004904A1">
        <w:rPr>
          <w:rFonts w:eastAsia="標楷體"/>
          <w:sz w:val="28"/>
        </w:rPr>
        <w:t>3.</w:t>
      </w:r>
      <w:r w:rsidR="00A23FD0" w:rsidRPr="004904A1">
        <w:rPr>
          <w:rFonts w:eastAsia="標楷體"/>
          <w:sz w:val="28"/>
        </w:rPr>
        <w:t>字數限制：</w:t>
      </w:r>
      <w:r w:rsidR="008E6BE6" w:rsidRPr="004904A1">
        <w:rPr>
          <w:rFonts w:eastAsia="標楷體"/>
          <w:sz w:val="28"/>
        </w:rPr>
        <w:t>1000</w:t>
      </w:r>
      <w:r w:rsidR="008E6BE6" w:rsidRPr="004904A1">
        <w:rPr>
          <w:rFonts w:eastAsia="標楷體"/>
          <w:sz w:val="28"/>
        </w:rPr>
        <w:t>字以下</w:t>
      </w:r>
      <w:r w:rsidR="00A23FD0" w:rsidRPr="004904A1">
        <w:rPr>
          <w:rFonts w:eastAsia="標楷體"/>
          <w:sz w:val="28"/>
        </w:rPr>
        <w:t>（含標點符號）。</w:t>
      </w:r>
      <w:r w:rsidR="00A23FD0" w:rsidRPr="004904A1">
        <w:rPr>
          <w:rFonts w:eastAsia="標楷體"/>
          <w:sz w:val="28"/>
        </w:rPr>
        <w:t xml:space="preserve"> </w:t>
      </w:r>
    </w:p>
    <w:p w:rsidR="00A23FD0" w:rsidRPr="004904A1" w:rsidRDefault="00CC5EBF" w:rsidP="00D53B8E">
      <w:pPr>
        <w:spacing w:line="480" w:lineRule="exact"/>
        <w:rPr>
          <w:rFonts w:eastAsia="標楷體"/>
          <w:sz w:val="28"/>
        </w:rPr>
      </w:pPr>
      <w:r w:rsidRPr="004904A1">
        <w:rPr>
          <w:rFonts w:eastAsia="標楷體"/>
          <w:sz w:val="28"/>
        </w:rPr>
        <w:t xml:space="preserve">   </w:t>
      </w:r>
      <w:r w:rsidR="00A23FD0" w:rsidRPr="004904A1">
        <w:rPr>
          <w:rFonts w:eastAsia="標楷體"/>
          <w:sz w:val="28"/>
        </w:rPr>
        <w:t>4.</w:t>
      </w:r>
      <w:r w:rsidR="00A23FD0" w:rsidRPr="004904A1">
        <w:rPr>
          <w:rFonts w:eastAsia="標楷體"/>
          <w:sz w:val="28"/>
        </w:rPr>
        <w:t>版面限制：請使用直式</w:t>
      </w:r>
      <w:r w:rsidR="00A23FD0" w:rsidRPr="004904A1">
        <w:rPr>
          <w:rFonts w:eastAsia="標楷體"/>
          <w:sz w:val="28"/>
        </w:rPr>
        <w:t>A4</w:t>
      </w:r>
      <w:r w:rsidR="00A23FD0" w:rsidRPr="004904A1">
        <w:rPr>
          <w:rFonts w:eastAsia="標楷體"/>
          <w:sz w:val="28"/>
        </w:rPr>
        <w:t>紙張，十四號字體橫式書寫</w:t>
      </w:r>
      <w:r w:rsidR="001E3191" w:rsidRPr="004904A1">
        <w:rPr>
          <w:rFonts w:eastAsia="標楷體"/>
          <w:sz w:val="28"/>
        </w:rPr>
        <w:t>（如附件一）</w:t>
      </w:r>
      <w:r w:rsidR="00A23FD0" w:rsidRPr="004904A1">
        <w:rPr>
          <w:rFonts w:eastAsia="標楷體"/>
          <w:sz w:val="28"/>
        </w:rPr>
        <w:t>。</w:t>
      </w:r>
    </w:p>
    <w:p w:rsidR="00A23FD0" w:rsidRPr="004904A1" w:rsidRDefault="00A23FD0" w:rsidP="00C2576B">
      <w:pPr>
        <w:spacing w:line="480" w:lineRule="exact"/>
        <w:ind w:leftChars="186" w:left="715" w:hangingChars="96" w:hanging="269"/>
        <w:rPr>
          <w:rFonts w:eastAsia="標楷體"/>
          <w:dstrike/>
          <w:sz w:val="28"/>
        </w:rPr>
      </w:pPr>
      <w:r w:rsidRPr="004904A1">
        <w:rPr>
          <w:rFonts w:eastAsia="標楷體"/>
          <w:sz w:val="28"/>
        </w:rPr>
        <w:t>5.</w:t>
      </w:r>
      <w:r w:rsidR="00D53B8E" w:rsidRPr="004904A1">
        <w:rPr>
          <w:rFonts w:eastAsia="標楷體"/>
          <w:sz w:val="28"/>
        </w:rPr>
        <w:t>稿件須清楚註明單位</w:t>
      </w:r>
      <w:r w:rsidRPr="004904A1">
        <w:rPr>
          <w:rFonts w:eastAsia="標楷體"/>
          <w:sz w:val="28"/>
        </w:rPr>
        <w:t>、姓名</w:t>
      </w:r>
      <w:r w:rsidR="008E2948" w:rsidRPr="004904A1">
        <w:rPr>
          <w:rFonts w:eastAsia="標楷體"/>
          <w:sz w:val="28"/>
        </w:rPr>
        <w:t>、聯絡電話</w:t>
      </w:r>
      <w:r w:rsidR="00CC5EBF" w:rsidRPr="004904A1">
        <w:rPr>
          <w:rFonts w:eastAsia="標楷體"/>
          <w:sz w:val="28"/>
        </w:rPr>
        <w:t>(</w:t>
      </w:r>
      <w:r w:rsidR="00CC5EBF" w:rsidRPr="004904A1">
        <w:rPr>
          <w:rFonts w:eastAsia="標楷體"/>
          <w:sz w:val="28"/>
          <w:szCs w:val="28"/>
        </w:rPr>
        <w:t>每位參賽者投稿徵文</w:t>
      </w:r>
      <w:r w:rsidR="00CC5EBF" w:rsidRPr="004904A1">
        <w:rPr>
          <w:rFonts w:eastAsia="標楷體"/>
          <w:kern w:val="0"/>
          <w:sz w:val="28"/>
          <w:szCs w:val="28"/>
        </w:rPr>
        <w:t>作品以一件為限</w:t>
      </w:r>
      <w:r w:rsidR="00CC5EBF" w:rsidRPr="004904A1">
        <w:rPr>
          <w:rFonts w:eastAsia="標楷體"/>
          <w:kern w:val="0"/>
          <w:sz w:val="28"/>
          <w:szCs w:val="28"/>
        </w:rPr>
        <w:t>)</w:t>
      </w:r>
      <w:r w:rsidR="008E2948" w:rsidRPr="004904A1">
        <w:rPr>
          <w:rFonts w:eastAsia="標楷體"/>
          <w:sz w:val="28"/>
        </w:rPr>
        <w:t>，所有稿件</w:t>
      </w:r>
      <w:r w:rsidR="00AB2854">
        <w:rPr>
          <w:rFonts w:eastAsia="標楷體"/>
          <w:sz w:val="28"/>
        </w:rPr>
        <w:t>電子檔由學校統一收件並</w:t>
      </w:r>
      <w:r w:rsidR="00D53B8E" w:rsidRPr="004904A1">
        <w:rPr>
          <w:rFonts w:eastAsia="標楷體"/>
          <w:sz w:val="28"/>
        </w:rPr>
        <w:t>傳至</w:t>
      </w:r>
      <w:r w:rsidR="00822A41" w:rsidRPr="004904A1">
        <w:rPr>
          <w:rFonts w:eastAsia="標楷體"/>
          <w:sz w:val="28"/>
        </w:rPr>
        <w:t>patientsafety</w:t>
      </w:r>
      <w:r w:rsidR="002F37E8" w:rsidRPr="004904A1">
        <w:rPr>
          <w:rFonts w:eastAsia="標楷體"/>
          <w:sz w:val="28"/>
        </w:rPr>
        <w:t>@typc.mohw.gov.tw</w:t>
      </w:r>
      <w:r w:rsidR="00CC5EBF" w:rsidRPr="004904A1">
        <w:rPr>
          <w:rFonts w:eastAsia="標楷體"/>
          <w:sz w:val="28"/>
        </w:rPr>
        <w:t>。</w:t>
      </w:r>
    </w:p>
    <w:p w:rsidR="00B66220" w:rsidRPr="00722CCE" w:rsidRDefault="00B66220" w:rsidP="00B66220">
      <w:pPr>
        <w:spacing w:line="480" w:lineRule="exact"/>
        <w:ind w:leftChars="186" w:left="715" w:hangingChars="96" w:hanging="269"/>
        <w:rPr>
          <w:rFonts w:eastAsia="標楷體"/>
          <w:dstrike/>
          <w:sz w:val="28"/>
        </w:rPr>
      </w:pPr>
      <w:r w:rsidRPr="004904A1">
        <w:rPr>
          <w:rFonts w:eastAsia="標楷體"/>
          <w:sz w:val="28"/>
        </w:rPr>
        <w:t>6.</w:t>
      </w:r>
      <w:r w:rsidRPr="004904A1">
        <w:rPr>
          <w:rFonts w:eastAsia="標楷體"/>
          <w:sz w:val="28"/>
        </w:rPr>
        <w:t>得獎之</w:t>
      </w:r>
      <w:r w:rsidR="00323C22">
        <w:rPr>
          <w:rFonts w:eastAsia="標楷體"/>
          <w:sz w:val="28"/>
        </w:rPr>
        <w:t>作品</w:t>
      </w:r>
      <w:r w:rsidRPr="004904A1">
        <w:rPr>
          <w:rFonts w:eastAsia="標楷體"/>
          <w:sz w:val="28"/>
        </w:rPr>
        <w:t>將協助投稿至</w:t>
      </w:r>
      <w:proofErr w:type="gramStart"/>
      <w:r w:rsidRPr="004904A1">
        <w:rPr>
          <w:rFonts w:eastAsia="標楷體"/>
          <w:sz w:val="28"/>
        </w:rPr>
        <w:t>醫</w:t>
      </w:r>
      <w:proofErr w:type="gramEnd"/>
      <w:r w:rsidRPr="004904A1">
        <w:rPr>
          <w:rFonts w:eastAsia="標楷體"/>
          <w:sz w:val="28"/>
        </w:rPr>
        <w:t>策會病安</w:t>
      </w:r>
      <w:proofErr w:type="gramStart"/>
      <w:r w:rsidRPr="004904A1">
        <w:rPr>
          <w:rFonts w:eastAsia="標楷體"/>
          <w:sz w:val="28"/>
        </w:rPr>
        <w:t>週</w:t>
      </w:r>
      <w:proofErr w:type="gramEnd"/>
      <w:r w:rsidRPr="004904A1">
        <w:rPr>
          <w:rFonts w:eastAsia="標楷體"/>
          <w:sz w:val="28"/>
        </w:rPr>
        <w:t>活動</w:t>
      </w:r>
      <w:r w:rsidRPr="00722CCE">
        <w:rPr>
          <w:rFonts w:eastAsia="標楷體" w:hint="eastAsia"/>
          <w:sz w:val="28"/>
        </w:rPr>
        <w:t>。稿件授權同意書如</w:t>
      </w:r>
      <w:r w:rsidRPr="00722CCE">
        <w:rPr>
          <w:rFonts w:eastAsia="標楷體" w:hint="eastAsia"/>
          <w:sz w:val="28"/>
          <w:u w:val="single"/>
        </w:rPr>
        <w:t>附件二</w:t>
      </w:r>
      <w:r w:rsidRPr="00722CCE">
        <w:rPr>
          <w:rFonts w:eastAsia="標楷體" w:hint="eastAsia"/>
          <w:sz w:val="28"/>
        </w:rPr>
        <w:t>。</w:t>
      </w:r>
    </w:p>
    <w:p w:rsidR="00B66220" w:rsidRPr="004904A1" w:rsidRDefault="00B66220" w:rsidP="00B66220">
      <w:pPr>
        <w:spacing w:line="480" w:lineRule="exact"/>
        <w:ind w:firstLine="462"/>
        <w:rPr>
          <w:rFonts w:eastAsia="標楷體"/>
          <w:sz w:val="28"/>
        </w:rPr>
      </w:pPr>
      <w:r w:rsidRPr="004904A1">
        <w:rPr>
          <w:rFonts w:eastAsia="標楷體"/>
          <w:sz w:val="28"/>
        </w:rPr>
        <w:t>7.</w:t>
      </w:r>
      <w:r w:rsidRPr="004904A1">
        <w:rPr>
          <w:rFonts w:eastAsia="標楷體"/>
          <w:sz w:val="28"/>
        </w:rPr>
        <w:t>所有稿件不論入選否，皆不退還。</w:t>
      </w:r>
    </w:p>
    <w:p w:rsidR="00A23FD0" w:rsidRPr="004904A1" w:rsidRDefault="00A23FD0" w:rsidP="00D53B8E">
      <w:pPr>
        <w:spacing w:line="480" w:lineRule="exact"/>
        <w:rPr>
          <w:rFonts w:eastAsia="標楷體"/>
          <w:b/>
          <w:bCs/>
          <w:sz w:val="28"/>
        </w:rPr>
      </w:pPr>
      <w:r w:rsidRPr="004904A1">
        <w:rPr>
          <w:rFonts w:eastAsia="標楷體"/>
          <w:b/>
          <w:bCs/>
          <w:sz w:val="28"/>
        </w:rPr>
        <w:t>四、評分標準</w:t>
      </w:r>
    </w:p>
    <w:p w:rsidR="007A4FE1" w:rsidRPr="004904A1" w:rsidRDefault="007A4FE1" w:rsidP="007A4FE1">
      <w:pPr>
        <w:spacing w:line="480" w:lineRule="exact"/>
        <w:ind w:firstLine="490"/>
        <w:rPr>
          <w:rFonts w:eastAsia="標楷體"/>
          <w:sz w:val="28"/>
        </w:rPr>
      </w:pPr>
      <w:r w:rsidRPr="004904A1">
        <w:rPr>
          <w:rFonts w:eastAsia="標楷體"/>
          <w:sz w:val="28"/>
        </w:rPr>
        <w:t>1.</w:t>
      </w:r>
      <w:r w:rsidR="00C27AD9" w:rsidRPr="004904A1">
        <w:rPr>
          <w:rFonts w:eastAsia="標楷體"/>
          <w:sz w:val="28"/>
        </w:rPr>
        <w:t>藥劑科主任、藥劑科全體藥師</w:t>
      </w:r>
      <w:r w:rsidRPr="004904A1">
        <w:rPr>
          <w:rFonts w:eastAsia="標楷體"/>
          <w:sz w:val="28"/>
        </w:rPr>
        <w:t>以客觀、專業方式進行評分。</w:t>
      </w:r>
    </w:p>
    <w:p w:rsidR="007A4FE1" w:rsidRPr="004904A1" w:rsidRDefault="007A4FE1" w:rsidP="0041013F">
      <w:pPr>
        <w:spacing w:line="480" w:lineRule="exact"/>
        <w:ind w:left="2226" w:hanging="1722"/>
        <w:rPr>
          <w:rFonts w:eastAsia="標楷體"/>
          <w:sz w:val="28"/>
        </w:rPr>
      </w:pPr>
      <w:r w:rsidRPr="004904A1">
        <w:rPr>
          <w:rFonts w:eastAsia="標楷體"/>
          <w:sz w:val="28"/>
        </w:rPr>
        <w:t>2.</w:t>
      </w:r>
      <w:r w:rsidRPr="004904A1">
        <w:rPr>
          <w:rFonts w:eastAsia="標楷體"/>
          <w:sz w:val="28"/>
        </w:rPr>
        <w:t>評分項目：主題明確</w:t>
      </w:r>
      <w:proofErr w:type="gramStart"/>
      <w:r w:rsidRPr="004904A1">
        <w:rPr>
          <w:rFonts w:eastAsia="標楷體"/>
          <w:sz w:val="28"/>
        </w:rPr>
        <w:t>佔</w:t>
      </w:r>
      <w:proofErr w:type="gramEnd"/>
      <w:r w:rsidRPr="004904A1">
        <w:rPr>
          <w:rFonts w:eastAsia="標楷體"/>
          <w:sz w:val="28"/>
        </w:rPr>
        <w:t>30</w:t>
      </w:r>
      <w:r w:rsidRPr="004904A1">
        <w:rPr>
          <w:rFonts w:eastAsia="標楷體"/>
          <w:sz w:val="28"/>
        </w:rPr>
        <w:t>分，流暢度</w:t>
      </w:r>
      <w:proofErr w:type="gramStart"/>
      <w:r w:rsidRPr="004904A1">
        <w:rPr>
          <w:rFonts w:eastAsia="標楷體"/>
          <w:sz w:val="28"/>
        </w:rPr>
        <w:t>佔</w:t>
      </w:r>
      <w:proofErr w:type="gramEnd"/>
      <w:r w:rsidRPr="004904A1">
        <w:rPr>
          <w:rFonts w:eastAsia="標楷體"/>
          <w:sz w:val="28"/>
        </w:rPr>
        <w:t>30</w:t>
      </w:r>
      <w:r w:rsidRPr="004904A1">
        <w:rPr>
          <w:rFonts w:eastAsia="標楷體"/>
          <w:sz w:val="28"/>
        </w:rPr>
        <w:t>分，創意</w:t>
      </w:r>
      <w:proofErr w:type="gramStart"/>
      <w:r w:rsidRPr="004904A1">
        <w:rPr>
          <w:rFonts w:eastAsia="標楷體"/>
          <w:sz w:val="28"/>
        </w:rPr>
        <w:t>佔</w:t>
      </w:r>
      <w:proofErr w:type="gramEnd"/>
      <w:r w:rsidRPr="004904A1">
        <w:rPr>
          <w:rFonts w:eastAsia="標楷體"/>
          <w:sz w:val="28"/>
        </w:rPr>
        <w:t>20</w:t>
      </w:r>
      <w:r w:rsidRPr="004904A1">
        <w:rPr>
          <w:rFonts w:eastAsia="標楷體"/>
          <w:sz w:val="28"/>
        </w:rPr>
        <w:t>分，文句優美</w:t>
      </w:r>
      <w:proofErr w:type="gramStart"/>
      <w:r w:rsidRPr="004904A1">
        <w:rPr>
          <w:rFonts w:eastAsia="標楷體"/>
          <w:sz w:val="28"/>
        </w:rPr>
        <w:t>佔</w:t>
      </w:r>
      <w:proofErr w:type="gramEnd"/>
      <w:r w:rsidRPr="004904A1">
        <w:rPr>
          <w:rFonts w:eastAsia="標楷體"/>
          <w:sz w:val="28"/>
        </w:rPr>
        <w:t>20</w:t>
      </w:r>
      <w:r w:rsidRPr="004904A1">
        <w:rPr>
          <w:rFonts w:eastAsia="標楷體"/>
          <w:sz w:val="28"/>
        </w:rPr>
        <w:t>分。</w:t>
      </w:r>
    </w:p>
    <w:p w:rsidR="007A4FE1" w:rsidRPr="004904A1" w:rsidRDefault="00A23FD0" w:rsidP="00B73C62">
      <w:pPr>
        <w:spacing w:line="580" w:lineRule="exact"/>
        <w:jc w:val="both"/>
        <w:rPr>
          <w:rFonts w:eastAsia="標楷體"/>
          <w:sz w:val="28"/>
          <w:szCs w:val="28"/>
        </w:rPr>
      </w:pPr>
      <w:r w:rsidRPr="004904A1">
        <w:rPr>
          <w:rFonts w:eastAsia="標楷體"/>
          <w:b/>
          <w:bCs/>
          <w:sz w:val="28"/>
        </w:rPr>
        <w:t>五、獎勵：</w:t>
      </w:r>
      <w:r w:rsidR="007A4FE1" w:rsidRPr="004904A1">
        <w:rPr>
          <w:rFonts w:eastAsia="標楷體"/>
          <w:sz w:val="28"/>
          <w:szCs w:val="28"/>
        </w:rPr>
        <w:t xml:space="preserve"> </w:t>
      </w:r>
    </w:p>
    <w:p w:rsidR="00A23FD0" w:rsidRPr="004904A1" w:rsidRDefault="00B7244F" w:rsidP="00D53B8E">
      <w:pPr>
        <w:spacing w:line="480" w:lineRule="exact"/>
        <w:rPr>
          <w:rFonts w:eastAsia="標楷體"/>
          <w:sz w:val="28"/>
        </w:rPr>
      </w:pPr>
      <w:bookmarkStart w:id="0" w:name="_GoBack"/>
      <w:r w:rsidRPr="004904A1">
        <w:rPr>
          <w:rFonts w:eastAsia="標楷體"/>
          <w:noProof/>
          <w:sz w:val="28"/>
        </w:rPr>
        <w:drawing>
          <wp:anchor distT="0" distB="0" distL="114300" distR="114300" simplePos="0" relativeHeight="251659264" behindDoc="1" locked="0" layoutInCell="1" allowOverlap="1">
            <wp:simplePos x="0" y="0"/>
            <wp:positionH relativeFrom="column">
              <wp:posOffset>2929255</wp:posOffset>
            </wp:positionH>
            <wp:positionV relativeFrom="paragraph">
              <wp:posOffset>288925</wp:posOffset>
            </wp:positionV>
            <wp:extent cx="2992755" cy="651510"/>
            <wp:effectExtent l="0" t="0" r="0" b="0"/>
            <wp:wrapTight wrapText="bothSides">
              <wp:wrapPolygon edited="0">
                <wp:start x="5225" y="632"/>
                <wp:lineTo x="2475" y="2526"/>
                <wp:lineTo x="1512" y="5684"/>
                <wp:lineTo x="1375" y="19579"/>
                <wp:lineTo x="20899" y="19579"/>
                <wp:lineTo x="21174" y="3789"/>
                <wp:lineTo x="19386" y="2526"/>
                <wp:lineTo x="7150" y="632"/>
                <wp:lineTo x="5225" y="632"/>
              </wp:wrapPolygon>
            </wp:wrapTight>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92755" cy="651510"/>
                    </a:xfrm>
                    <a:prstGeom prst="rect">
                      <a:avLst/>
                    </a:prstGeom>
                    <a:noFill/>
                  </pic:spPr>
                </pic:pic>
              </a:graphicData>
            </a:graphic>
            <wp14:sizeRelH relativeFrom="page">
              <wp14:pctWidth>0</wp14:pctWidth>
            </wp14:sizeRelH>
            <wp14:sizeRelV relativeFrom="page">
              <wp14:pctHeight>0</wp14:pctHeight>
            </wp14:sizeRelV>
          </wp:anchor>
        </w:drawing>
      </w:r>
      <w:bookmarkEnd w:id="0"/>
      <w:r w:rsidR="00A23FD0" w:rsidRPr="004904A1">
        <w:rPr>
          <w:rFonts w:eastAsia="標楷體"/>
          <w:sz w:val="28"/>
        </w:rPr>
        <w:t xml:space="preserve">    </w:t>
      </w:r>
      <w:r w:rsidR="005969BE" w:rsidRPr="004904A1">
        <w:rPr>
          <w:rFonts w:eastAsia="標楷體"/>
          <w:sz w:val="28"/>
        </w:rPr>
        <w:t xml:space="preserve"> </w:t>
      </w:r>
      <w:r w:rsidR="00480C5B" w:rsidRPr="004904A1">
        <w:rPr>
          <w:rFonts w:eastAsia="標楷體"/>
          <w:sz w:val="28"/>
        </w:rPr>
        <w:t>優　等</w:t>
      </w:r>
      <w:r w:rsidR="001E3191" w:rsidRPr="004904A1">
        <w:rPr>
          <w:rFonts w:eastAsia="標楷體"/>
          <w:sz w:val="28"/>
        </w:rPr>
        <w:t xml:space="preserve"> </w:t>
      </w:r>
      <w:r w:rsidR="00B0729A">
        <w:rPr>
          <w:rFonts w:eastAsia="標楷體"/>
          <w:sz w:val="28"/>
        </w:rPr>
        <w:t>5</w:t>
      </w:r>
      <w:r w:rsidR="00FA5DD1" w:rsidRPr="004904A1">
        <w:rPr>
          <w:rFonts w:eastAsia="標楷體"/>
          <w:sz w:val="28"/>
        </w:rPr>
        <w:t>名</w:t>
      </w:r>
      <w:r w:rsidR="00822A41" w:rsidRPr="004904A1">
        <w:rPr>
          <w:rFonts w:eastAsia="標楷體"/>
          <w:sz w:val="28"/>
        </w:rPr>
        <w:t>：</w:t>
      </w:r>
      <w:r w:rsidR="00A23FD0" w:rsidRPr="004904A1">
        <w:rPr>
          <w:rFonts w:eastAsia="標楷體"/>
          <w:sz w:val="28"/>
        </w:rPr>
        <w:t>禮券</w:t>
      </w:r>
      <w:r w:rsidR="00480C5B" w:rsidRPr="004904A1">
        <w:rPr>
          <w:rFonts w:eastAsia="標楷體"/>
          <w:sz w:val="28"/>
        </w:rPr>
        <w:t xml:space="preserve"> 15</w:t>
      </w:r>
      <w:r w:rsidR="008A57D8" w:rsidRPr="004904A1">
        <w:rPr>
          <w:rFonts w:eastAsia="標楷體"/>
          <w:sz w:val="28"/>
        </w:rPr>
        <w:t>0</w:t>
      </w:r>
      <w:r w:rsidR="00A23FD0" w:rsidRPr="004904A1">
        <w:rPr>
          <w:rFonts w:eastAsia="標楷體"/>
          <w:sz w:val="28"/>
        </w:rPr>
        <w:t>元。</w:t>
      </w:r>
    </w:p>
    <w:p w:rsidR="00737FC1" w:rsidRPr="004904A1" w:rsidRDefault="00A23FD0" w:rsidP="00D53B8E">
      <w:pPr>
        <w:spacing w:line="480" w:lineRule="exact"/>
        <w:rPr>
          <w:rFonts w:eastAsia="標楷體"/>
          <w:sz w:val="28"/>
        </w:rPr>
      </w:pPr>
      <w:r w:rsidRPr="004904A1">
        <w:rPr>
          <w:rFonts w:eastAsia="標楷體"/>
          <w:sz w:val="28"/>
        </w:rPr>
        <w:t xml:space="preserve">     </w:t>
      </w:r>
      <w:r w:rsidR="007A4FE1" w:rsidRPr="004904A1">
        <w:rPr>
          <w:rFonts w:eastAsia="標楷體"/>
          <w:sz w:val="28"/>
        </w:rPr>
        <w:t>佳</w:t>
      </w:r>
      <w:r w:rsidR="007A4FE1" w:rsidRPr="004904A1">
        <w:rPr>
          <w:rFonts w:eastAsia="標楷體"/>
          <w:sz w:val="28"/>
        </w:rPr>
        <w:t xml:space="preserve">  </w:t>
      </w:r>
      <w:r w:rsidR="007A4FE1" w:rsidRPr="004904A1">
        <w:rPr>
          <w:rFonts w:eastAsia="標楷體"/>
          <w:sz w:val="28"/>
        </w:rPr>
        <w:t>作</w:t>
      </w:r>
      <w:r w:rsidR="001E3191" w:rsidRPr="004904A1">
        <w:rPr>
          <w:rFonts w:eastAsia="標楷體"/>
          <w:sz w:val="28"/>
        </w:rPr>
        <w:t xml:space="preserve"> </w:t>
      </w:r>
      <w:r w:rsidR="00B0729A">
        <w:rPr>
          <w:rFonts w:eastAsia="標楷體"/>
          <w:sz w:val="28"/>
        </w:rPr>
        <w:t>5</w:t>
      </w:r>
      <w:r w:rsidR="00822A41" w:rsidRPr="004904A1">
        <w:rPr>
          <w:rFonts w:eastAsia="標楷體"/>
          <w:sz w:val="28"/>
        </w:rPr>
        <w:t>名：</w:t>
      </w:r>
      <w:r w:rsidR="00737FC1" w:rsidRPr="004904A1">
        <w:rPr>
          <w:rFonts w:eastAsia="標楷體"/>
          <w:sz w:val="28"/>
        </w:rPr>
        <w:t>禮券</w:t>
      </w:r>
      <w:r w:rsidR="00737FC1" w:rsidRPr="004904A1">
        <w:rPr>
          <w:rFonts w:eastAsia="標楷體"/>
          <w:sz w:val="28"/>
        </w:rPr>
        <w:t xml:space="preserve"> </w:t>
      </w:r>
      <w:r w:rsidR="00480C5B" w:rsidRPr="004904A1">
        <w:rPr>
          <w:rFonts w:eastAsia="標楷體"/>
          <w:sz w:val="28"/>
        </w:rPr>
        <w:t>10</w:t>
      </w:r>
      <w:r w:rsidR="00737FC1" w:rsidRPr="004904A1">
        <w:rPr>
          <w:rFonts w:eastAsia="標楷體"/>
          <w:sz w:val="28"/>
        </w:rPr>
        <w:t>0</w:t>
      </w:r>
      <w:r w:rsidR="00737FC1" w:rsidRPr="004904A1">
        <w:rPr>
          <w:rFonts w:eastAsia="標楷體"/>
          <w:sz w:val="28"/>
        </w:rPr>
        <w:t>元。</w:t>
      </w:r>
    </w:p>
    <w:p w:rsidR="00737FC1" w:rsidRPr="004904A1" w:rsidRDefault="00737FC1" w:rsidP="00D53B8E">
      <w:pPr>
        <w:spacing w:line="480" w:lineRule="exact"/>
        <w:rPr>
          <w:rFonts w:eastAsia="標楷體"/>
          <w:sz w:val="28"/>
        </w:rPr>
      </w:pPr>
      <w:r w:rsidRPr="004904A1">
        <w:rPr>
          <w:rFonts w:eastAsia="標楷體"/>
          <w:sz w:val="28"/>
        </w:rPr>
        <w:t xml:space="preserve">     </w:t>
      </w:r>
    </w:p>
    <w:p w:rsidR="00480C5B" w:rsidRPr="004904A1" w:rsidRDefault="00480C5B" w:rsidP="00D53B8E">
      <w:pPr>
        <w:spacing w:line="480" w:lineRule="exact"/>
        <w:rPr>
          <w:rFonts w:eastAsia="標楷體"/>
          <w:sz w:val="28"/>
        </w:rPr>
      </w:pPr>
    </w:p>
    <w:p w:rsidR="00AF067B" w:rsidRPr="004904A1" w:rsidRDefault="0032199A" w:rsidP="007A4FE1">
      <w:pPr>
        <w:spacing w:line="480" w:lineRule="exact"/>
        <w:rPr>
          <w:rFonts w:eastAsia="標楷體"/>
          <w:sz w:val="28"/>
        </w:rPr>
      </w:pPr>
      <w:r w:rsidRPr="004904A1">
        <w:rPr>
          <w:rFonts w:eastAsia="標楷體"/>
          <w:sz w:val="28"/>
        </w:rPr>
        <w:t xml:space="preserve">   </w:t>
      </w:r>
    </w:p>
    <w:p w:rsidR="00A23FD0" w:rsidRPr="004904A1" w:rsidRDefault="0032199A" w:rsidP="007A4FE1">
      <w:pPr>
        <w:spacing w:line="480" w:lineRule="exact"/>
        <w:rPr>
          <w:rFonts w:eastAsia="標楷體"/>
          <w:b/>
          <w:sz w:val="28"/>
        </w:rPr>
      </w:pPr>
      <w:r w:rsidRPr="004904A1">
        <w:rPr>
          <w:rFonts w:eastAsia="標楷體"/>
          <w:sz w:val="28"/>
        </w:rPr>
        <w:t xml:space="preserve"> </w:t>
      </w:r>
      <w:r w:rsidR="00A23FD0" w:rsidRPr="004904A1">
        <w:rPr>
          <w:rFonts w:eastAsia="標楷體"/>
          <w:sz w:val="28"/>
        </w:rPr>
        <w:t xml:space="preserve"> </w:t>
      </w:r>
      <w:r w:rsidR="00AF067B" w:rsidRPr="004904A1">
        <w:rPr>
          <w:rFonts w:eastAsia="標楷體"/>
          <w:sz w:val="28"/>
        </w:rPr>
        <w:t xml:space="preserve">    </w:t>
      </w:r>
      <w:proofErr w:type="gramStart"/>
      <w:r w:rsidR="00F84FC7" w:rsidRPr="004904A1">
        <w:rPr>
          <w:rFonts w:eastAsia="標楷體"/>
          <w:b/>
          <w:sz w:val="28"/>
        </w:rPr>
        <w:t>＊</w:t>
      </w:r>
      <w:proofErr w:type="gramEnd"/>
      <w:r w:rsidR="00A23FD0" w:rsidRPr="004904A1">
        <w:rPr>
          <w:rFonts w:eastAsia="標楷體"/>
          <w:b/>
          <w:sz w:val="28"/>
        </w:rPr>
        <w:t>依評分結果擇日進行頒獎</w:t>
      </w:r>
      <w:r w:rsidR="00CC5EBF" w:rsidRPr="004904A1">
        <w:rPr>
          <w:rFonts w:eastAsia="標楷體"/>
          <w:b/>
          <w:sz w:val="28"/>
        </w:rPr>
        <w:t>，得獎者公告於</w:t>
      </w:r>
      <w:r w:rsidR="00973C61" w:rsidRPr="004904A1">
        <w:rPr>
          <w:rFonts w:eastAsia="標楷體"/>
          <w:b/>
          <w:sz w:val="28"/>
        </w:rPr>
        <w:t>院內</w:t>
      </w:r>
      <w:r w:rsidR="00CC5EBF" w:rsidRPr="004904A1">
        <w:rPr>
          <w:rFonts w:eastAsia="標楷體"/>
          <w:b/>
          <w:sz w:val="28"/>
        </w:rPr>
        <w:t>網頁並以電話通知</w:t>
      </w:r>
      <w:r w:rsidR="00A23FD0" w:rsidRPr="004904A1">
        <w:rPr>
          <w:rFonts w:eastAsia="標楷體"/>
          <w:b/>
          <w:sz w:val="28"/>
        </w:rPr>
        <w:t xml:space="preserve"> </w:t>
      </w:r>
    </w:p>
    <w:p w:rsidR="0099498F" w:rsidRPr="004904A1" w:rsidRDefault="0032199A" w:rsidP="0099498F">
      <w:pPr>
        <w:spacing w:line="480" w:lineRule="exact"/>
        <w:jc w:val="center"/>
        <w:rPr>
          <w:rFonts w:eastAsia="標楷體"/>
          <w:b/>
          <w:sz w:val="28"/>
        </w:rPr>
      </w:pPr>
      <w:r w:rsidRPr="004904A1">
        <w:rPr>
          <w:rFonts w:eastAsia="標楷體"/>
          <w:b/>
          <w:sz w:val="28"/>
        </w:rPr>
        <w:t xml:space="preserve"> </w:t>
      </w:r>
    </w:p>
    <w:p w:rsidR="00127217" w:rsidRPr="004904A1" w:rsidRDefault="0099498F" w:rsidP="0099498F">
      <w:pPr>
        <w:spacing w:line="480" w:lineRule="exact"/>
        <w:rPr>
          <w:rFonts w:eastAsia="標楷體"/>
          <w:b/>
          <w:color w:val="FF0000"/>
          <w:sz w:val="28"/>
        </w:rPr>
      </w:pPr>
      <w:r w:rsidRPr="004904A1">
        <w:rPr>
          <w:rFonts w:eastAsia="標楷體"/>
          <w:b/>
          <w:sz w:val="28"/>
        </w:rPr>
        <w:t xml:space="preserve">    </w:t>
      </w:r>
      <w:r w:rsidR="0032199A" w:rsidRPr="004904A1">
        <w:rPr>
          <w:rFonts w:eastAsia="標楷體"/>
          <w:b/>
          <w:sz w:val="28"/>
        </w:rPr>
        <w:t xml:space="preserve">     </w:t>
      </w:r>
      <w:r w:rsidR="00F84FC7" w:rsidRPr="004904A1">
        <w:rPr>
          <w:rFonts w:eastAsia="標楷體"/>
          <w:b/>
          <w:sz w:val="28"/>
        </w:rPr>
        <w:t>主辦單位</w:t>
      </w:r>
      <w:r w:rsidR="00F84FC7" w:rsidRPr="004904A1">
        <w:rPr>
          <w:rFonts w:eastAsia="標楷體"/>
          <w:b/>
          <w:sz w:val="28"/>
        </w:rPr>
        <w:t>:</w:t>
      </w:r>
      <w:r w:rsidR="00822A41" w:rsidRPr="004904A1">
        <w:rPr>
          <w:rFonts w:eastAsia="標楷體"/>
          <w:b/>
          <w:sz w:val="28"/>
        </w:rPr>
        <w:t>病人安全工作小組</w:t>
      </w:r>
      <w:r w:rsidR="00127217" w:rsidRPr="004904A1">
        <w:rPr>
          <w:rFonts w:eastAsia="標楷體"/>
          <w:b/>
          <w:sz w:val="28"/>
        </w:rPr>
        <w:t xml:space="preserve">        </w:t>
      </w:r>
      <w:r w:rsidR="00F84FC7" w:rsidRPr="004904A1">
        <w:rPr>
          <w:rFonts w:eastAsia="標楷體"/>
          <w:b/>
          <w:sz w:val="28"/>
        </w:rPr>
        <w:t xml:space="preserve"> </w:t>
      </w:r>
      <w:r w:rsidR="00F84FC7" w:rsidRPr="004904A1">
        <w:rPr>
          <w:rFonts w:eastAsia="標楷體"/>
          <w:b/>
          <w:sz w:val="28"/>
        </w:rPr>
        <w:t>聯絡</w:t>
      </w:r>
      <w:r w:rsidR="005969BE" w:rsidRPr="004904A1">
        <w:rPr>
          <w:rFonts w:eastAsia="標楷體"/>
          <w:b/>
          <w:sz w:val="28"/>
        </w:rPr>
        <w:t>分機</w:t>
      </w:r>
      <w:r w:rsidR="00127217" w:rsidRPr="004904A1">
        <w:rPr>
          <w:rFonts w:eastAsia="標楷體"/>
          <w:b/>
          <w:sz w:val="28"/>
        </w:rPr>
        <w:t xml:space="preserve">: </w:t>
      </w:r>
      <w:r w:rsidR="00822A41" w:rsidRPr="004904A1">
        <w:rPr>
          <w:rFonts w:eastAsia="標楷體"/>
          <w:b/>
          <w:sz w:val="28"/>
        </w:rPr>
        <w:t>25</w:t>
      </w:r>
      <w:r w:rsidR="002F37E8" w:rsidRPr="004904A1">
        <w:rPr>
          <w:rFonts w:eastAsia="標楷體"/>
          <w:b/>
          <w:sz w:val="28"/>
        </w:rPr>
        <w:t>0</w:t>
      </w:r>
      <w:r w:rsidR="00822A41" w:rsidRPr="004904A1">
        <w:rPr>
          <w:rFonts w:eastAsia="標楷體"/>
          <w:b/>
          <w:sz w:val="28"/>
        </w:rPr>
        <w:t>6</w:t>
      </w:r>
    </w:p>
    <w:p w:rsidR="00102898" w:rsidRPr="004904A1" w:rsidRDefault="00102898" w:rsidP="001E3191">
      <w:pPr>
        <w:spacing w:line="480" w:lineRule="exact"/>
        <w:jc w:val="center"/>
        <w:rPr>
          <w:rFonts w:eastAsia="標楷體"/>
          <w:b/>
          <w:bCs/>
          <w:sz w:val="36"/>
          <w:szCs w:val="36"/>
        </w:rPr>
      </w:pPr>
    </w:p>
    <w:p w:rsidR="006B3A39" w:rsidRPr="004904A1" w:rsidRDefault="006B3A39" w:rsidP="001E3191">
      <w:pPr>
        <w:spacing w:line="480" w:lineRule="exact"/>
        <w:jc w:val="center"/>
        <w:rPr>
          <w:rFonts w:eastAsia="標楷體"/>
          <w:b/>
          <w:bCs/>
          <w:sz w:val="36"/>
          <w:szCs w:val="36"/>
        </w:rPr>
      </w:pPr>
    </w:p>
    <w:p w:rsidR="00102898" w:rsidRPr="004904A1" w:rsidRDefault="00102898" w:rsidP="001E3191">
      <w:pPr>
        <w:spacing w:line="480" w:lineRule="exact"/>
        <w:jc w:val="center"/>
        <w:rPr>
          <w:rFonts w:eastAsia="標楷體"/>
          <w:b/>
          <w:bCs/>
          <w:sz w:val="36"/>
          <w:szCs w:val="36"/>
        </w:rPr>
      </w:pPr>
    </w:p>
    <w:p w:rsidR="00E62F0A" w:rsidRPr="004904A1" w:rsidRDefault="00B7244F" w:rsidP="00F1369D">
      <w:pPr>
        <w:spacing w:line="480" w:lineRule="exact"/>
        <w:jc w:val="center"/>
        <w:rPr>
          <w:rFonts w:eastAsia="標楷體"/>
          <w:b/>
          <w:bCs/>
          <w:sz w:val="36"/>
          <w:szCs w:val="36"/>
        </w:rPr>
      </w:pPr>
      <w:r w:rsidRPr="004904A1">
        <w:rPr>
          <w:noProof/>
        </w:rPr>
        <w:lastRenderedPageBreak/>
        <mc:AlternateContent>
          <mc:Choice Requires="wps">
            <w:drawing>
              <wp:anchor distT="0" distB="0" distL="114300" distR="114300" simplePos="0" relativeHeight="251656192" behindDoc="0" locked="0" layoutInCell="1" allowOverlap="1">
                <wp:simplePos x="0" y="0"/>
                <wp:positionH relativeFrom="column">
                  <wp:posOffset>5257800</wp:posOffset>
                </wp:positionH>
                <wp:positionV relativeFrom="paragraph">
                  <wp:posOffset>-342900</wp:posOffset>
                </wp:positionV>
                <wp:extent cx="640715" cy="320040"/>
                <wp:effectExtent l="0" t="0" r="1270" b="0"/>
                <wp:wrapSquare wrapText="bothSides"/>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323" w:rsidRPr="00EB2D4D" w:rsidRDefault="00484323">
                            <w:pPr>
                              <w:rPr>
                                <w:rFonts w:ascii="標楷體" w:eastAsia="標楷體" w:hAnsi="標楷體"/>
                                <w:color w:val="0000FF"/>
                                <w:sz w:val="28"/>
                              </w:rPr>
                            </w:pPr>
                            <w:r w:rsidRPr="00484323">
                              <w:rPr>
                                <w:rFonts w:ascii="標楷體" w:eastAsia="標楷體" w:hAnsi="標楷體" w:hint="eastAsia"/>
                                <w:b/>
                              </w:rPr>
                              <w:t>附件</w:t>
                            </w:r>
                            <w:r w:rsidR="005A7019">
                              <w:rPr>
                                <w:rFonts w:ascii="標楷體" w:eastAsia="標楷體" w:hAnsi="標楷體" w:hint="eastAsia"/>
                                <w:b/>
                              </w:rPr>
                              <w:t>一</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414pt;margin-top:-27pt;width:50.45pt;height:25.2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" filled="f" stroked="f">
                <v:textbox style="mso-fit-shape-to-text:t">
                  <w:txbxContent>
                    <w:p w:rsidR="00484323" w:rsidRPr="00EB2D4D" w:rsidRDefault="00484323">
                      <w:pPr>
                        <w:rPr>
                          <w:rFonts w:ascii="標楷體" w:eastAsia="標楷體" w:hAnsi="標楷體"/>
                          <w:color w:val="0000FF"/>
                          <w:sz w:val="28"/>
                        </w:rPr>
                      </w:pPr>
                      <w:r w:rsidRPr="00484323">
                        <w:rPr>
                          <w:rFonts w:ascii="標楷體" w:eastAsia="標楷體" w:hAnsi="標楷體" w:hint="eastAsia"/>
                          <w:b/>
                        </w:rPr>
                        <w:t>附件</w:t>
                      </w:r>
                      <w:r w:rsidR="005A7019">
                        <w:rPr>
                          <w:rFonts w:ascii="標楷體" w:eastAsia="標楷體" w:hAnsi="標楷體" w:hint="eastAsia"/>
                          <w:b/>
                        </w:rPr>
                        <w:t>一</w:t>
                      </w:r>
                    </w:p>
                  </w:txbxContent>
                </v:textbox>
                <w10:wrap type="square"/>
              </v:shape>
            </w:pict>
          </mc:Fallback>
        </mc:AlternateContent>
      </w:r>
      <w:r w:rsidR="001E3191" w:rsidRPr="004904A1">
        <w:rPr>
          <w:rFonts w:eastAsia="標楷體"/>
          <w:b/>
          <w:bCs/>
          <w:sz w:val="36"/>
          <w:szCs w:val="36"/>
        </w:rPr>
        <w:t>衛生福利部桃園療養院</w:t>
      </w:r>
    </w:p>
    <w:p w:rsidR="00484323" w:rsidRPr="004904A1" w:rsidRDefault="003D778C" w:rsidP="003D778C">
      <w:pPr>
        <w:spacing w:line="480" w:lineRule="exact"/>
        <w:jc w:val="center"/>
        <w:rPr>
          <w:rFonts w:eastAsia="標楷體"/>
          <w:color w:val="0000FF"/>
          <w:sz w:val="28"/>
        </w:rPr>
      </w:pPr>
      <w:r w:rsidRPr="004904A1">
        <w:rPr>
          <w:rFonts w:eastAsia="標楷體"/>
          <w:b/>
          <w:bCs/>
          <w:sz w:val="36"/>
          <w:szCs w:val="36"/>
        </w:rPr>
        <w:t>10</w:t>
      </w:r>
      <w:r w:rsidR="0041013F" w:rsidRPr="004904A1">
        <w:rPr>
          <w:rFonts w:eastAsia="標楷體"/>
          <w:b/>
          <w:bCs/>
          <w:sz w:val="36"/>
          <w:szCs w:val="36"/>
        </w:rPr>
        <w:t xml:space="preserve">7 </w:t>
      </w:r>
      <w:r w:rsidRPr="004904A1">
        <w:rPr>
          <w:rFonts w:eastAsia="標楷體"/>
          <w:b/>
          <w:bCs/>
          <w:sz w:val="36"/>
          <w:szCs w:val="36"/>
        </w:rPr>
        <w:t>年度『</w:t>
      </w:r>
      <w:r w:rsidR="00A00643" w:rsidRPr="004904A1">
        <w:rPr>
          <w:rFonts w:eastAsia="標楷體"/>
          <w:b/>
          <w:bCs/>
          <w:sz w:val="36"/>
          <w:szCs w:val="36"/>
        </w:rPr>
        <w:t>健康徵文</w:t>
      </w:r>
      <w:r w:rsidR="00A00643" w:rsidRPr="004904A1">
        <w:rPr>
          <w:rFonts w:eastAsia="標楷體"/>
          <w:b/>
          <w:bCs/>
          <w:sz w:val="36"/>
          <w:szCs w:val="36"/>
        </w:rPr>
        <w:t>-</w:t>
      </w:r>
      <w:proofErr w:type="gramStart"/>
      <w:r w:rsidR="0041013F" w:rsidRPr="004904A1">
        <w:rPr>
          <w:rFonts w:eastAsia="標楷體"/>
          <w:b/>
          <w:bCs/>
          <w:sz w:val="36"/>
          <w:szCs w:val="36"/>
        </w:rPr>
        <w:t>醫</w:t>
      </w:r>
      <w:proofErr w:type="gramEnd"/>
      <w:r w:rsidR="0041013F" w:rsidRPr="004904A1">
        <w:rPr>
          <w:rFonts w:eastAsia="標楷體"/>
          <w:b/>
          <w:bCs/>
          <w:sz w:val="36"/>
          <w:szCs w:val="36"/>
        </w:rPr>
        <w:t>病溝通</w:t>
      </w:r>
      <w:r w:rsidRPr="004904A1">
        <w:rPr>
          <w:rFonts w:eastAsia="標楷體"/>
          <w:b/>
          <w:bCs/>
          <w:sz w:val="36"/>
          <w:szCs w:val="36"/>
        </w:rPr>
        <w:t>』比賽活動報名表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700"/>
        <w:gridCol w:w="6480"/>
      </w:tblGrid>
      <w:tr w:rsidR="003D778C" w:rsidRPr="004904A1" w:rsidTr="00D63443">
        <w:tc>
          <w:tcPr>
            <w:tcW w:w="828" w:type="dxa"/>
            <w:shd w:val="clear" w:color="auto" w:fill="auto"/>
          </w:tcPr>
          <w:p w:rsidR="003D778C" w:rsidRPr="004904A1" w:rsidRDefault="00720085" w:rsidP="00D63443">
            <w:pPr>
              <w:spacing w:line="480" w:lineRule="exact"/>
              <w:rPr>
                <w:rFonts w:eastAsia="標楷體"/>
                <w:b/>
                <w:sz w:val="28"/>
              </w:rPr>
            </w:pPr>
            <w:r w:rsidRPr="004904A1">
              <w:rPr>
                <w:rFonts w:eastAsia="標楷體"/>
                <w:b/>
                <w:sz w:val="28"/>
              </w:rPr>
              <w:t>姓名</w:t>
            </w:r>
          </w:p>
        </w:tc>
        <w:tc>
          <w:tcPr>
            <w:tcW w:w="2700" w:type="dxa"/>
            <w:shd w:val="clear" w:color="auto" w:fill="auto"/>
          </w:tcPr>
          <w:p w:rsidR="003D778C" w:rsidRPr="004904A1" w:rsidRDefault="003D778C" w:rsidP="00D63443">
            <w:pPr>
              <w:spacing w:line="480" w:lineRule="exact"/>
              <w:rPr>
                <w:rFonts w:eastAsia="標楷體"/>
                <w:b/>
                <w:sz w:val="28"/>
              </w:rPr>
            </w:pPr>
          </w:p>
        </w:tc>
        <w:tc>
          <w:tcPr>
            <w:tcW w:w="6480" w:type="dxa"/>
            <w:shd w:val="clear" w:color="auto" w:fill="auto"/>
          </w:tcPr>
          <w:p w:rsidR="003D778C" w:rsidRPr="004904A1" w:rsidRDefault="00753E65" w:rsidP="00D63443">
            <w:pPr>
              <w:spacing w:line="480" w:lineRule="exact"/>
              <w:jc w:val="center"/>
              <w:rPr>
                <w:rFonts w:eastAsia="標楷體"/>
                <w:b/>
                <w:sz w:val="28"/>
              </w:rPr>
            </w:pPr>
            <w:r w:rsidRPr="00B868BF">
              <w:rPr>
                <w:rFonts w:eastAsia="標楷體"/>
                <w:b/>
                <w:spacing w:val="480"/>
                <w:kern w:val="0"/>
                <w:sz w:val="28"/>
                <w:fitText w:val="4200" w:id="598374145"/>
              </w:rPr>
              <w:t>評分結</w:t>
            </w:r>
            <w:r w:rsidRPr="00B868BF">
              <w:rPr>
                <w:rFonts w:eastAsia="標楷體"/>
                <w:b/>
                <w:spacing w:val="30"/>
                <w:kern w:val="0"/>
                <w:sz w:val="28"/>
                <w:fitText w:val="4200" w:id="598374145"/>
              </w:rPr>
              <w:t>果</w:t>
            </w:r>
          </w:p>
        </w:tc>
      </w:tr>
      <w:tr w:rsidR="00986C33" w:rsidRPr="004904A1" w:rsidTr="00D63443">
        <w:tc>
          <w:tcPr>
            <w:tcW w:w="828" w:type="dxa"/>
            <w:shd w:val="clear" w:color="auto" w:fill="auto"/>
          </w:tcPr>
          <w:p w:rsidR="00986C33" w:rsidRPr="004904A1" w:rsidRDefault="00720085" w:rsidP="00D63443">
            <w:pPr>
              <w:spacing w:line="480" w:lineRule="exact"/>
              <w:rPr>
                <w:rFonts w:eastAsia="標楷體"/>
                <w:b/>
                <w:sz w:val="28"/>
              </w:rPr>
            </w:pPr>
            <w:r>
              <w:rPr>
                <w:rFonts w:eastAsia="標楷體"/>
                <w:b/>
                <w:sz w:val="28"/>
              </w:rPr>
              <w:t>班級</w:t>
            </w:r>
          </w:p>
        </w:tc>
        <w:tc>
          <w:tcPr>
            <w:tcW w:w="2700" w:type="dxa"/>
            <w:shd w:val="clear" w:color="auto" w:fill="auto"/>
          </w:tcPr>
          <w:p w:rsidR="00986C33" w:rsidRPr="004904A1" w:rsidRDefault="00986C33" w:rsidP="00D63443">
            <w:pPr>
              <w:spacing w:line="480" w:lineRule="exact"/>
              <w:rPr>
                <w:rFonts w:eastAsia="標楷體"/>
                <w:b/>
                <w:sz w:val="28"/>
              </w:rPr>
            </w:pPr>
          </w:p>
        </w:tc>
        <w:tc>
          <w:tcPr>
            <w:tcW w:w="6480" w:type="dxa"/>
            <w:vMerge w:val="restart"/>
            <w:shd w:val="clear" w:color="auto" w:fill="auto"/>
          </w:tcPr>
          <w:p w:rsidR="00986C33" w:rsidRPr="004904A1" w:rsidRDefault="00986C33" w:rsidP="00D63443">
            <w:pPr>
              <w:spacing w:line="480" w:lineRule="exact"/>
              <w:rPr>
                <w:rFonts w:eastAsia="標楷體"/>
                <w:b/>
                <w:sz w:val="28"/>
              </w:rPr>
            </w:pPr>
            <w:r w:rsidRPr="004904A1">
              <w:rPr>
                <w:rFonts w:ascii="標楷體" w:eastAsia="標楷體" w:hAnsi="標楷體"/>
                <w:b/>
                <w:sz w:val="28"/>
              </w:rPr>
              <w:t>□</w:t>
            </w:r>
            <w:r w:rsidRPr="004904A1">
              <w:rPr>
                <w:rFonts w:eastAsia="標楷體"/>
                <w:b/>
                <w:sz w:val="28"/>
              </w:rPr>
              <w:t>普通</w:t>
            </w:r>
            <w:r w:rsidRPr="004904A1">
              <w:rPr>
                <w:rFonts w:eastAsia="標楷體"/>
                <w:b/>
                <w:sz w:val="28"/>
              </w:rPr>
              <w:t>75</w:t>
            </w:r>
            <w:r w:rsidRPr="004904A1">
              <w:rPr>
                <w:rFonts w:ascii="標楷體" w:eastAsia="標楷體" w:hAnsi="標楷體"/>
                <w:b/>
                <w:sz w:val="28"/>
              </w:rPr>
              <w:t>□</w:t>
            </w:r>
            <w:r w:rsidRPr="004904A1">
              <w:rPr>
                <w:rFonts w:eastAsia="標楷體"/>
                <w:b/>
                <w:sz w:val="28"/>
              </w:rPr>
              <w:t>尚可</w:t>
            </w:r>
            <w:r w:rsidRPr="004904A1">
              <w:rPr>
                <w:rFonts w:eastAsia="標楷體"/>
                <w:b/>
                <w:sz w:val="28"/>
              </w:rPr>
              <w:t>80</w:t>
            </w:r>
            <w:r w:rsidRPr="004904A1">
              <w:rPr>
                <w:rFonts w:ascii="標楷體" w:eastAsia="標楷體" w:hAnsi="標楷體"/>
                <w:b/>
                <w:sz w:val="28"/>
              </w:rPr>
              <w:t>□</w:t>
            </w:r>
            <w:r w:rsidRPr="004904A1">
              <w:rPr>
                <w:rFonts w:eastAsia="標楷體"/>
                <w:b/>
                <w:sz w:val="28"/>
              </w:rPr>
              <w:t>佳作</w:t>
            </w:r>
            <w:r w:rsidRPr="004904A1">
              <w:rPr>
                <w:rFonts w:eastAsia="標楷體"/>
                <w:b/>
                <w:sz w:val="28"/>
              </w:rPr>
              <w:t>85</w:t>
            </w:r>
            <w:r w:rsidRPr="004904A1">
              <w:rPr>
                <w:rFonts w:ascii="標楷體" w:eastAsia="標楷體" w:hAnsi="標楷體"/>
                <w:b/>
                <w:sz w:val="28"/>
              </w:rPr>
              <w:t>□</w:t>
            </w:r>
            <w:r w:rsidRPr="004904A1">
              <w:rPr>
                <w:rFonts w:eastAsia="標楷體"/>
                <w:b/>
                <w:sz w:val="28"/>
              </w:rPr>
              <w:t>優等</w:t>
            </w:r>
            <w:r w:rsidRPr="004904A1">
              <w:rPr>
                <w:rFonts w:eastAsia="標楷體"/>
                <w:b/>
                <w:sz w:val="28"/>
              </w:rPr>
              <w:t>90</w:t>
            </w:r>
            <w:r w:rsidRPr="004904A1" w:rsidDel="0075201F">
              <w:rPr>
                <w:rFonts w:eastAsia="標楷體"/>
                <w:b/>
                <w:sz w:val="28"/>
              </w:rPr>
              <w:t xml:space="preserve"> </w:t>
            </w:r>
            <w:r w:rsidRPr="004904A1">
              <w:rPr>
                <w:rFonts w:ascii="標楷體" w:eastAsia="標楷體" w:hAnsi="標楷體"/>
                <w:b/>
                <w:sz w:val="28"/>
              </w:rPr>
              <w:t>□</w:t>
            </w:r>
            <w:r w:rsidRPr="004904A1">
              <w:rPr>
                <w:rFonts w:eastAsia="標楷體"/>
                <w:b/>
                <w:sz w:val="28"/>
              </w:rPr>
              <w:t>特優</w:t>
            </w:r>
            <w:r w:rsidRPr="004904A1">
              <w:rPr>
                <w:rFonts w:eastAsia="標楷體"/>
                <w:b/>
                <w:sz w:val="28"/>
              </w:rPr>
              <w:t>95</w:t>
            </w:r>
            <w:r w:rsidRPr="004904A1" w:rsidDel="0075201F">
              <w:rPr>
                <w:rFonts w:eastAsia="標楷體"/>
                <w:b/>
                <w:sz w:val="28"/>
              </w:rPr>
              <w:t xml:space="preserve"> </w:t>
            </w:r>
          </w:p>
          <w:p w:rsidR="00986C33" w:rsidRPr="004904A1" w:rsidRDefault="00986C33" w:rsidP="00D63443">
            <w:pPr>
              <w:spacing w:line="480" w:lineRule="exact"/>
              <w:rPr>
                <w:rFonts w:eastAsia="標楷體"/>
                <w:b/>
                <w:sz w:val="28"/>
              </w:rPr>
            </w:pPr>
            <w:r w:rsidRPr="004904A1">
              <w:rPr>
                <w:rFonts w:ascii="標楷體" w:eastAsia="標楷體" w:hAnsi="標楷體"/>
                <w:b/>
                <w:sz w:val="28"/>
              </w:rPr>
              <w:t>□</w:t>
            </w:r>
            <w:r w:rsidRPr="004904A1">
              <w:rPr>
                <w:rFonts w:eastAsia="標楷體"/>
                <w:b/>
                <w:sz w:val="28"/>
              </w:rPr>
              <w:t>其它評分</w:t>
            </w:r>
            <w:r w:rsidRPr="004904A1">
              <w:rPr>
                <w:rFonts w:eastAsia="標楷體"/>
                <w:b/>
                <w:sz w:val="28"/>
              </w:rPr>
              <w:t>_______</w:t>
            </w:r>
            <w:r w:rsidRPr="004904A1">
              <w:rPr>
                <w:rFonts w:eastAsia="標楷體"/>
                <w:b/>
                <w:sz w:val="28"/>
              </w:rPr>
              <w:t>可依以上基準酌量增減評分</w:t>
            </w:r>
            <w:r w:rsidRPr="004904A1">
              <w:rPr>
                <w:rFonts w:eastAsia="標楷體"/>
                <w:b/>
                <w:sz w:val="28"/>
              </w:rPr>
              <w:t xml:space="preserve">  </w:t>
            </w:r>
          </w:p>
          <w:p w:rsidR="00986C33" w:rsidRPr="004904A1" w:rsidRDefault="00986C33" w:rsidP="00D63443">
            <w:pPr>
              <w:spacing w:line="480" w:lineRule="exact"/>
              <w:ind w:right="420"/>
              <w:jc w:val="right"/>
              <w:rPr>
                <w:rFonts w:eastAsia="標楷體"/>
                <w:b/>
                <w:sz w:val="28"/>
              </w:rPr>
            </w:pPr>
            <w:r w:rsidRPr="004904A1">
              <w:rPr>
                <w:rFonts w:eastAsia="標楷體"/>
                <w:b/>
                <w:sz w:val="28"/>
              </w:rPr>
              <w:t>評審簽名</w:t>
            </w:r>
            <w:r w:rsidRPr="004904A1">
              <w:rPr>
                <w:rFonts w:eastAsia="標楷體"/>
                <w:b/>
                <w:sz w:val="28"/>
              </w:rPr>
              <w:t>:_________</w:t>
            </w:r>
          </w:p>
        </w:tc>
      </w:tr>
      <w:tr w:rsidR="00986C33" w:rsidRPr="004904A1" w:rsidTr="00D63443">
        <w:trPr>
          <w:trHeight w:val="493"/>
        </w:trPr>
        <w:tc>
          <w:tcPr>
            <w:tcW w:w="828" w:type="dxa"/>
            <w:shd w:val="clear" w:color="auto" w:fill="auto"/>
          </w:tcPr>
          <w:p w:rsidR="00986C33" w:rsidRPr="004904A1" w:rsidRDefault="00720085" w:rsidP="00D63443">
            <w:pPr>
              <w:spacing w:line="480" w:lineRule="exact"/>
              <w:rPr>
                <w:rFonts w:eastAsia="標楷體"/>
                <w:b/>
                <w:sz w:val="28"/>
              </w:rPr>
            </w:pPr>
            <w:r>
              <w:rPr>
                <w:rFonts w:eastAsia="標楷體"/>
                <w:b/>
                <w:sz w:val="28"/>
              </w:rPr>
              <w:t>年級</w:t>
            </w:r>
          </w:p>
        </w:tc>
        <w:tc>
          <w:tcPr>
            <w:tcW w:w="2700" w:type="dxa"/>
            <w:shd w:val="clear" w:color="auto" w:fill="auto"/>
          </w:tcPr>
          <w:p w:rsidR="00986C33" w:rsidRPr="004904A1" w:rsidRDefault="00986C33" w:rsidP="00D63443">
            <w:pPr>
              <w:spacing w:line="480" w:lineRule="exact"/>
              <w:rPr>
                <w:rFonts w:eastAsia="標楷體"/>
                <w:sz w:val="28"/>
              </w:rPr>
            </w:pPr>
          </w:p>
        </w:tc>
        <w:tc>
          <w:tcPr>
            <w:tcW w:w="6480" w:type="dxa"/>
            <w:vMerge/>
            <w:shd w:val="clear" w:color="auto" w:fill="auto"/>
          </w:tcPr>
          <w:p w:rsidR="00986C33" w:rsidRPr="004904A1" w:rsidRDefault="00986C33" w:rsidP="00D63443">
            <w:pPr>
              <w:spacing w:line="480" w:lineRule="exact"/>
              <w:rPr>
                <w:rFonts w:eastAsia="標楷體"/>
                <w:sz w:val="28"/>
              </w:rPr>
            </w:pPr>
          </w:p>
        </w:tc>
      </w:tr>
      <w:tr w:rsidR="00986C33" w:rsidRPr="004904A1" w:rsidTr="00D63443">
        <w:trPr>
          <w:trHeight w:val="312"/>
        </w:trPr>
        <w:tc>
          <w:tcPr>
            <w:tcW w:w="828" w:type="dxa"/>
            <w:shd w:val="clear" w:color="auto" w:fill="auto"/>
          </w:tcPr>
          <w:p w:rsidR="00986C33" w:rsidRPr="004904A1" w:rsidDel="00986C33" w:rsidRDefault="00986C33" w:rsidP="00D63443">
            <w:pPr>
              <w:spacing w:line="480" w:lineRule="exact"/>
              <w:rPr>
                <w:rFonts w:eastAsia="標楷體"/>
                <w:b/>
                <w:sz w:val="28"/>
              </w:rPr>
            </w:pPr>
            <w:r w:rsidRPr="004904A1">
              <w:rPr>
                <w:rFonts w:eastAsia="標楷體"/>
                <w:b/>
                <w:sz w:val="28"/>
              </w:rPr>
              <w:t>Mail</w:t>
            </w:r>
          </w:p>
        </w:tc>
        <w:tc>
          <w:tcPr>
            <w:tcW w:w="2700" w:type="dxa"/>
            <w:shd w:val="clear" w:color="auto" w:fill="auto"/>
          </w:tcPr>
          <w:p w:rsidR="00986C33" w:rsidRPr="004904A1" w:rsidRDefault="00986C33" w:rsidP="00D63443">
            <w:pPr>
              <w:spacing w:line="480" w:lineRule="exact"/>
              <w:rPr>
                <w:rFonts w:eastAsia="標楷體"/>
                <w:sz w:val="28"/>
              </w:rPr>
            </w:pPr>
          </w:p>
        </w:tc>
        <w:tc>
          <w:tcPr>
            <w:tcW w:w="6480" w:type="dxa"/>
            <w:vMerge/>
            <w:shd w:val="clear" w:color="auto" w:fill="auto"/>
          </w:tcPr>
          <w:p w:rsidR="00986C33" w:rsidRPr="004904A1" w:rsidRDefault="00986C33" w:rsidP="00D63443">
            <w:pPr>
              <w:spacing w:line="480" w:lineRule="exact"/>
              <w:rPr>
                <w:rFonts w:eastAsia="標楷體"/>
                <w:sz w:val="28"/>
              </w:rPr>
            </w:pPr>
          </w:p>
        </w:tc>
      </w:tr>
      <w:tr w:rsidR="008111CD" w:rsidRPr="004904A1" w:rsidTr="00D63443">
        <w:trPr>
          <w:trHeight w:val="9336"/>
        </w:trPr>
        <w:tc>
          <w:tcPr>
            <w:tcW w:w="10008" w:type="dxa"/>
            <w:gridSpan w:val="3"/>
            <w:shd w:val="clear" w:color="auto" w:fill="auto"/>
          </w:tcPr>
          <w:p w:rsidR="008111CD" w:rsidRPr="004904A1" w:rsidRDefault="008111CD" w:rsidP="00D63443">
            <w:pPr>
              <w:spacing w:line="480" w:lineRule="exact"/>
              <w:rPr>
                <w:rFonts w:eastAsia="標楷體"/>
                <w:sz w:val="28"/>
              </w:rPr>
            </w:pPr>
          </w:p>
          <w:p w:rsidR="008111CD" w:rsidRPr="004904A1" w:rsidRDefault="008111CD" w:rsidP="00D63443">
            <w:pPr>
              <w:spacing w:line="480" w:lineRule="exact"/>
              <w:rPr>
                <w:rFonts w:eastAsia="標楷體"/>
                <w:sz w:val="28"/>
              </w:rPr>
            </w:pPr>
          </w:p>
          <w:p w:rsidR="008111CD" w:rsidRPr="004904A1" w:rsidRDefault="008111CD" w:rsidP="00D63443">
            <w:pPr>
              <w:spacing w:line="480" w:lineRule="exact"/>
              <w:rPr>
                <w:rFonts w:eastAsia="標楷體"/>
                <w:sz w:val="28"/>
              </w:rPr>
            </w:pPr>
          </w:p>
          <w:p w:rsidR="008111CD" w:rsidRPr="004904A1" w:rsidRDefault="008111CD" w:rsidP="00D63443">
            <w:pPr>
              <w:spacing w:line="480" w:lineRule="exact"/>
              <w:rPr>
                <w:rFonts w:eastAsia="標楷體"/>
                <w:sz w:val="28"/>
              </w:rPr>
            </w:pPr>
          </w:p>
          <w:p w:rsidR="008111CD" w:rsidRPr="004904A1" w:rsidRDefault="008111CD" w:rsidP="00D63443">
            <w:pPr>
              <w:spacing w:line="480" w:lineRule="exact"/>
              <w:rPr>
                <w:rFonts w:eastAsia="標楷體"/>
                <w:sz w:val="28"/>
              </w:rPr>
            </w:pPr>
          </w:p>
          <w:p w:rsidR="008111CD" w:rsidRPr="004904A1" w:rsidRDefault="008111CD" w:rsidP="00D63443">
            <w:pPr>
              <w:spacing w:line="480" w:lineRule="exact"/>
              <w:rPr>
                <w:rFonts w:eastAsia="標楷體"/>
                <w:sz w:val="28"/>
              </w:rPr>
            </w:pPr>
          </w:p>
          <w:p w:rsidR="008111CD" w:rsidRPr="004904A1" w:rsidRDefault="008111CD" w:rsidP="00D63443">
            <w:pPr>
              <w:spacing w:line="480" w:lineRule="exact"/>
              <w:rPr>
                <w:rFonts w:eastAsia="標楷體"/>
                <w:sz w:val="28"/>
              </w:rPr>
            </w:pPr>
          </w:p>
          <w:p w:rsidR="008111CD" w:rsidRPr="004904A1" w:rsidRDefault="008111CD" w:rsidP="00D63443">
            <w:pPr>
              <w:spacing w:line="480" w:lineRule="exact"/>
              <w:rPr>
                <w:rFonts w:eastAsia="標楷體"/>
                <w:sz w:val="28"/>
              </w:rPr>
            </w:pPr>
          </w:p>
          <w:p w:rsidR="008111CD" w:rsidRPr="004904A1" w:rsidRDefault="008111CD" w:rsidP="00D63443">
            <w:pPr>
              <w:spacing w:line="480" w:lineRule="exact"/>
              <w:rPr>
                <w:rFonts w:eastAsia="標楷體"/>
                <w:sz w:val="28"/>
              </w:rPr>
            </w:pPr>
          </w:p>
          <w:p w:rsidR="008111CD" w:rsidRPr="004904A1" w:rsidRDefault="008111CD" w:rsidP="00D63443">
            <w:pPr>
              <w:spacing w:line="480" w:lineRule="exact"/>
              <w:rPr>
                <w:rFonts w:eastAsia="標楷體"/>
                <w:sz w:val="28"/>
              </w:rPr>
            </w:pPr>
          </w:p>
          <w:p w:rsidR="008111CD" w:rsidRPr="004904A1" w:rsidRDefault="008111CD" w:rsidP="00D63443">
            <w:pPr>
              <w:spacing w:line="480" w:lineRule="exact"/>
              <w:rPr>
                <w:rFonts w:eastAsia="標楷體"/>
                <w:sz w:val="28"/>
              </w:rPr>
            </w:pPr>
          </w:p>
          <w:p w:rsidR="008111CD" w:rsidRPr="004904A1" w:rsidRDefault="008111CD" w:rsidP="00D63443">
            <w:pPr>
              <w:spacing w:line="480" w:lineRule="exact"/>
              <w:rPr>
                <w:rFonts w:eastAsia="標楷體"/>
                <w:sz w:val="28"/>
              </w:rPr>
            </w:pPr>
          </w:p>
          <w:p w:rsidR="008111CD" w:rsidRPr="004904A1" w:rsidRDefault="008111CD" w:rsidP="00D63443">
            <w:pPr>
              <w:spacing w:line="480" w:lineRule="exact"/>
              <w:rPr>
                <w:rFonts w:eastAsia="標楷體"/>
                <w:sz w:val="28"/>
              </w:rPr>
            </w:pPr>
          </w:p>
          <w:p w:rsidR="008111CD" w:rsidRPr="004904A1" w:rsidRDefault="008111CD" w:rsidP="00D63443">
            <w:pPr>
              <w:spacing w:line="480" w:lineRule="exact"/>
              <w:rPr>
                <w:rFonts w:eastAsia="標楷體"/>
                <w:sz w:val="28"/>
              </w:rPr>
            </w:pPr>
          </w:p>
          <w:p w:rsidR="008111CD" w:rsidRPr="004904A1" w:rsidRDefault="008111CD" w:rsidP="00D63443">
            <w:pPr>
              <w:spacing w:line="480" w:lineRule="exact"/>
              <w:rPr>
                <w:rFonts w:eastAsia="標楷體"/>
                <w:sz w:val="28"/>
              </w:rPr>
            </w:pPr>
          </w:p>
          <w:p w:rsidR="008111CD" w:rsidRPr="004904A1" w:rsidRDefault="008111CD" w:rsidP="00D63443">
            <w:pPr>
              <w:spacing w:line="480" w:lineRule="exact"/>
              <w:rPr>
                <w:rFonts w:eastAsia="標楷體"/>
                <w:sz w:val="28"/>
              </w:rPr>
            </w:pPr>
          </w:p>
          <w:p w:rsidR="008111CD" w:rsidRPr="004904A1" w:rsidRDefault="008111CD" w:rsidP="00D63443">
            <w:pPr>
              <w:spacing w:line="480" w:lineRule="exact"/>
              <w:rPr>
                <w:rFonts w:eastAsia="標楷體"/>
                <w:sz w:val="28"/>
              </w:rPr>
            </w:pPr>
          </w:p>
          <w:p w:rsidR="008111CD" w:rsidRPr="004904A1" w:rsidRDefault="008111CD" w:rsidP="00D63443">
            <w:pPr>
              <w:spacing w:line="480" w:lineRule="exact"/>
              <w:rPr>
                <w:rFonts w:eastAsia="標楷體"/>
                <w:sz w:val="28"/>
              </w:rPr>
            </w:pPr>
          </w:p>
          <w:p w:rsidR="008111CD" w:rsidRPr="004904A1" w:rsidRDefault="008111CD" w:rsidP="00D63443">
            <w:pPr>
              <w:spacing w:line="480" w:lineRule="exact"/>
              <w:rPr>
                <w:rFonts w:eastAsia="標楷體"/>
                <w:sz w:val="28"/>
              </w:rPr>
            </w:pPr>
          </w:p>
          <w:p w:rsidR="008111CD" w:rsidRPr="004904A1" w:rsidRDefault="008111CD" w:rsidP="00D63443">
            <w:pPr>
              <w:spacing w:line="480" w:lineRule="exact"/>
              <w:rPr>
                <w:rFonts w:eastAsia="標楷體"/>
                <w:sz w:val="28"/>
              </w:rPr>
            </w:pPr>
          </w:p>
          <w:p w:rsidR="008111CD" w:rsidRPr="004904A1" w:rsidRDefault="008111CD" w:rsidP="00D63443">
            <w:pPr>
              <w:spacing w:line="480" w:lineRule="exact"/>
              <w:rPr>
                <w:rFonts w:eastAsia="標楷體"/>
                <w:sz w:val="28"/>
              </w:rPr>
            </w:pPr>
          </w:p>
          <w:p w:rsidR="008111CD" w:rsidRPr="004904A1" w:rsidRDefault="008111CD" w:rsidP="00D63443">
            <w:pPr>
              <w:spacing w:line="480" w:lineRule="exact"/>
              <w:rPr>
                <w:rFonts w:eastAsia="標楷體"/>
                <w:sz w:val="28"/>
              </w:rPr>
            </w:pPr>
          </w:p>
          <w:p w:rsidR="0099498F" w:rsidRPr="004904A1" w:rsidRDefault="0099498F" w:rsidP="00D63443">
            <w:pPr>
              <w:spacing w:line="480" w:lineRule="exact"/>
              <w:rPr>
                <w:rFonts w:eastAsia="標楷體"/>
                <w:sz w:val="28"/>
              </w:rPr>
            </w:pPr>
          </w:p>
        </w:tc>
      </w:tr>
    </w:tbl>
    <w:p w:rsidR="00720085" w:rsidRDefault="00720085" w:rsidP="00DA6718">
      <w:pPr>
        <w:ind w:right="238"/>
        <w:jc w:val="both"/>
      </w:pPr>
    </w:p>
    <w:p w:rsidR="00720085" w:rsidRDefault="00720085">
      <w:pPr>
        <w:widowControl/>
      </w:pPr>
      <w:r>
        <w:br w:type="page"/>
      </w:r>
    </w:p>
    <w:p w:rsidR="00720085" w:rsidRDefault="00720085" w:rsidP="00720085">
      <w:pPr>
        <w:widowControl/>
        <w:shd w:val="clear" w:color="auto" w:fill="FFFFFF"/>
        <w:rPr>
          <w:rFonts w:ascii="Helvetica" w:hAnsi="Helvetica" w:cs="新細明體"/>
          <w:color w:val="DB4437"/>
          <w:kern w:val="0"/>
          <w:sz w:val="20"/>
          <w:szCs w:val="20"/>
        </w:rPr>
      </w:pPr>
      <w:r w:rsidRPr="005D50E4">
        <w:rPr>
          <w:noProof/>
        </w:rPr>
        <w:lastRenderedPageBreak/>
        <mc:AlternateContent>
          <mc:Choice Requires="wps">
            <w:drawing>
              <wp:anchor distT="0" distB="0" distL="114300" distR="114300" simplePos="0" relativeHeight="251661312" behindDoc="0" locked="0" layoutInCell="1" allowOverlap="1" wp14:anchorId="478846D2" wp14:editId="5211D435">
                <wp:simplePos x="0" y="0"/>
                <wp:positionH relativeFrom="column">
                  <wp:posOffset>5460365</wp:posOffset>
                </wp:positionH>
                <wp:positionV relativeFrom="paragraph">
                  <wp:posOffset>38819</wp:posOffset>
                </wp:positionV>
                <wp:extent cx="640715" cy="320040"/>
                <wp:effectExtent l="0" t="0" r="1270" b="0"/>
                <wp:wrapSquare wrapText="bothSides"/>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085" w:rsidRPr="00EB2D4D" w:rsidRDefault="00720085" w:rsidP="00720085">
                            <w:pPr>
                              <w:rPr>
                                <w:rFonts w:ascii="標楷體" w:eastAsia="標楷體" w:hAnsi="標楷體"/>
                                <w:color w:val="0000FF"/>
                                <w:sz w:val="28"/>
                              </w:rPr>
                            </w:pPr>
                            <w:r w:rsidRPr="00484323">
                              <w:rPr>
                                <w:rFonts w:ascii="標楷體" w:eastAsia="標楷體" w:hAnsi="標楷體" w:hint="eastAsia"/>
                                <w:b/>
                              </w:rPr>
                              <w:t>附件</w:t>
                            </w:r>
                            <w:r>
                              <w:rPr>
                                <w:rFonts w:ascii="標楷體" w:eastAsia="標楷體" w:hAnsi="標楷體" w:hint="eastAsia"/>
                                <w:b/>
                              </w:rPr>
                              <w:t>二</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429.95pt;margin-top:3.05pt;width:50.45pt;height:25.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" filled="f" stroked="f">
                <v:textbox style="mso-fit-shape-to-text:t">
                  <w:txbxContent>
                    <w:p w:rsidR="00720085" w:rsidRPr="00EB2D4D" w:rsidRDefault="00720085" w:rsidP="00720085">
                      <w:pPr>
                        <w:rPr>
                          <w:rFonts w:ascii="標楷體" w:eastAsia="標楷體" w:hAnsi="標楷體"/>
                          <w:color w:val="0000FF"/>
                          <w:sz w:val="28"/>
                        </w:rPr>
                      </w:pPr>
                      <w:r w:rsidRPr="00484323">
                        <w:rPr>
                          <w:rFonts w:ascii="標楷體" w:eastAsia="標楷體" w:hAnsi="標楷體" w:hint="eastAsia"/>
                          <w:b/>
                        </w:rPr>
                        <w:t>附件</w:t>
                      </w:r>
                      <w:r>
                        <w:rPr>
                          <w:rFonts w:ascii="標楷體" w:eastAsia="標楷體" w:hAnsi="標楷體" w:hint="eastAsia"/>
                          <w:b/>
                        </w:rPr>
                        <w:t>二</w:t>
                      </w:r>
                    </w:p>
                  </w:txbxContent>
                </v:textbox>
                <w10:wrap type="square"/>
              </v:shape>
            </w:pict>
          </mc:Fallback>
        </mc:AlternateContent>
      </w:r>
    </w:p>
    <w:p w:rsidR="00720085" w:rsidRPr="006E2CE5" w:rsidRDefault="00720085" w:rsidP="00720085">
      <w:pPr>
        <w:widowControl/>
        <w:shd w:val="clear" w:color="auto" w:fill="FFFFFF"/>
        <w:rPr>
          <w:rFonts w:ascii="Helvetica" w:hAnsi="Helvetica" w:cs="新細明體"/>
          <w:color w:val="DB4437"/>
          <w:kern w:val="0"/>
          <w:sz w:val="20"/>
          <w:szCs w:val="20"/>
        </w:rPr>
      </w:pPr>
    </w:p>
    <w:p w:rsidR="00720085" w:rsidRPr="006E2CE5" w:rsidRDefault="00720085" w:rsidP="00720085">
      <w:pPr>
        <w:widowControl/>
        <w:shd w:val="clear" w:color="auto" w:fill="F59D10"/>
        <w:spacing w:line="360" w:lineRule="atLeast"/>
        <w:rPr>
          <w:rFonts w:ascii="Helvetica" w:hAnsi="Helvetica" w:cs="新細明體"/>
          <w:color w:val="000000"/>
          <w:kern w:val="0"/>
          <w:sz w:val="30"/>
          <w:szCs w:val="30"/>
        </w:rPr>
      </w:pPr>
      <w:r w:rsidRPr="006E2CE5">
        <w:rPr>
          <w:rFonts w:ascii="Helvetica" w:hAnsi="Helvetica" w:cs="新細明體"/>
          <w:color w:val="000000"/>
          <w:kern w:val="0"/>
          <w:sz w:val="30"/>
          <w:szCs w:val="30"/>
        </w:rPr>
        <w:t>【稿件授權同意書】</w:t>
      </w:r>
    </w:p>
    <w:p w:rsidR="00720085" w:rsidRPr="006E2CE5" w:rsidRDefault="00720085" w:rsidP="00720085">
      <w:pPr>
        <w:widowControl/>
        <w:spacing w:line="284" w:lineRule="atLeast"/>
        <w:rPr>
          <w:rFonts w:ascii="Helvetica" w:hAnsi="Helvetica" w:cs="新細明體"/>
          <w:color w:val="212121"/>
          <w:kern w:val="0"/>
          <w:sz w:val="21"/>
          <w:szCs w:val="21"/>
        </w:rPr>
      </w:pPr>
      <w:r w:rsidRPr="006E2CE5">
        <w:rPr>
          <w:rFonts w:ascii="Helvetica" w:hAnsi="Helvetica" w:cs="新細明體"/>
          <w:color w:val="212121"/>
          <w:kern w:val="0"/>
          <w:sz w:val="21"/>
          <w:szCs w:val="21"/>
        </w:rPr>
        <w:t>茲聲明本次投稿內容之著作係著作人之原創性著作，內容未侵犯他人之智慧財產權，授權人有權為本同意書之各項授權，特此聲明。如有聲明不實，授權人願負一切法律之責任。本投稿</w:t>
      </w:r>
      <w:proofErr w:type="gramStart"/>
      <w:r w:rsidRPr="006E2CE5">
        <w:rPr>
          <w:rFonts w:ascii="Helvetica" w:hAnsi="Helvetica" w:cs="新細明體"/>
          <w:color w:val="212121"/>
          <w:kern w:val="0"/>
          <w:sz w:val="21"/>
          <w:szCs w:val="21"/>
        </w:rPr>
        <w:t>稿件若蒙錄取</w:t>
      </w:r>
      <w:proofErr w:type="gramEnd"/>
      <w:r w:rsidRPr="006E2CE5">
        <w:rPr>
          <w:rFonts w:ascii="Helvetica" w:hAnsi="Helvetica" w:cs="新細明體"/>
          <w:color w:val="212121"/>
          <w:kern w:val="0"/>
          <w:sz w:val="21"/>
          <w:szCs w:val="21"/>
        </w:rPr>
        <w:t>，授權人同意將該篇具有著作財產權之文稿，無償授權財團法人醫院評鑑暨醫療品質策進會將該稿件刊登於台灣病人安全資訊網、「就醫安全非知不可」粉絲團病人安全推廣等相關應用，並提供他人進行檢索、瀏覽、傳輸、列印。</w:t>
      </w:r>
    </w:p>
    <w:p w:rsidR="00720085" w:rsidRPr="006E2CE5" w:rsidRDefault="00720085" w:rsidP="00720085">
      <w:pPr>
        <w:widowControl/>
        <w:spacing w:line="405" w:lineRule="atLeast"/>
        <w:rPr>
          <w:rFonts w:ascii="Helvetica" w:hAnsi="Helvetica" w:cs="新細明體"/>
          <w:color w:val="000000"/>
          <w:kern w:val="0"/>
          <w:sz w:val="30"/>
          <w:szCs w:val="30"/>
        </w:rPr>
      </w:pPr>
      <w:r w:rsidRPr="006E2CE5">
        <w:rPr>
          <w:rFonts w:ascii="Helvetica" w:hAnsi="Helvetica" w:cs="新細明體"/>
          <w:color w:val="000000"/>
          <w:kern w:val="0"/>
          <w:sz w:val="30"/>
          <w:szCs w:val="30"/>
        </w:rPr>
        <w:t>是否同意以上</w:t>
      </w:r>
      <w:proofErr w:type="gramStart"/>
      <w:r w:rsidRPr="006E2CE5">
        <w:rPr>
          <w:rFonts w:ascii="Helvetica" w:hAnsi="Helvetica" w:cs="新細明體"/>
          <w:color w:val="000000"/>
          <w:kern w:val="0"/>
          <w:sz w:val="30"/>
          <w:szCs w:val="30"/>
        </w:rPr>
        <w:t>個</w:t>
      </w:r>
      <w:proofErr w:type="gramEnd"/>
      <w:r w:rsidRPr="006E2CE5">
        <w:rPr>
          <w:rFonts w:ascii="Helvetica" w:hAnsi="Helvetica" w:cs="新細明體"/>
          <w:color w:val="000000"/>
          <w:kern w:val="0"/>
          <w:sz w:val="30"/>
          <w:szCs w:val="30"/>
        </w:rPr>
        <w:t>資法聲明與稿件授權同意書。</w:t>
      </w:r>
      <w:r w:rsidRPr="006E2CE5">
        <w:rPr>
          <w:rFonts w:ascii="Helvetica" w:hAnsi="Helvetica" w:cs="新細明體"/>
          <w:color w:val="000000"/>
          <w:kern w:val="0"/>
          <w:sz w:val="30"/>
          <w:szCs w:val="30"/>
        </w:rPr>
        <w:t> </w:t>
      </w:r>
      <w:r w:rsidRPr="006E2CE5">
        <w:rPr>
          <w:rFonts w:ascii="Helvetica" w:hAnsi="Helvetica" w:cs="新細明體"/>
          <w:color w:val="DB4437"/>
          <w:kern w:val="0"/>
          <w:sz w:val="30"/>
          <w:szCs w:val="30"/>
        </w:rPr>
        <w:t>*</w:t>
      </w:r>
    </w:p>
    <w:p w:rsidR="00720085" w:rsidRPr="006E2CE5" w:rsidRDefault="00720085" w:rsidP="00720085">
      <w:pPr>
        <w:widowControl/>
        <w:rPr>
          <w:rFonts w:ascii="Helvetica" w:hAnsi="Helvetica" w:cs="新細明體"/>
          <w:kern w:val="0"/>
          <w:sz w:val="27"/>
          <w:szCs w:val="27"/>
          <w:u w:val="single"/>
        </w:rPr>
      </w:pPr>
      <w:r>
        <w:rPr>
          <w:rFonts w:ascii="新細明體" w:hAnsi="新細明體" w:cs="新細明體" w:hint="eastAsia"/>
          <w:kern w:val="0"/>
          <w:sz w:val="27"/>
          <w:szCs w:val="27"/>
        </w:rPr>
        <w:t>□</w:t>
      </w:r>
      <w:r w:rsidRPr="006E2CE5">
        <w:rPr>
          <w:rFonts w:ascii="Helvetica" w:hAnsi="Helvetica" w:cs="新細明體"/>
          <w:kern w:val="0"/>
          <w:sz w:val="27"/>
          <w:szCs w:val="27"/>
        </w:rPr>
        <w:t>我同意以上</w:t>
      </w:r>
      <w:proofErr w:type="gramStart"/>
      <w:r w:rsidRPr="006E2CE5">
        <w:rPr>
          <w:rFonts w:ascii="Helvetica" w:hAnsi="Helvetica" w:cs="新細明體"/>
          <w:kern w:val="0"/>
          <w:sz w:val="27"/>
          <w:szCs w:val="27"/>
        </w:rPr>
        <w:t>個</w:t>
      </w:r>
      <w:proofErr w:type="gramEnd"/>
      <w:r w:rsidRPr="006E2CE5">
        <w:rPr>
          <w:rFonts w:ascii="Helvetica" w:hAnsi="Helvetica" w:cs="新細明體"/>
          <w:kern w:val="0"/>
          <w:sz w:val="27"/>
          <w:szCs w:val="27"/>
        </w:rPr>
        <w:t>資法聲明與稿件授權同意書。</w:t>
      </w:r>
      <w:r>
        <w:rPr>
          <w:rFonts w:ascii="Helvetica" w:hAnsi="Helvetica" w:cs="新細明體" w:hint="eastAsia"/>
          <w:kern w:val="0"/>
          <w:sz w:val="27"/>
          <w:szCs w:val="27"/>
        </w:rPr>
        <w:t xml:space="preserve">　簽名：</w:t>
      </w:r>
      <w:r>
        <w:rPr>
          <w:rFonts w:ascii="Helvetica" w:hAnsi="Helvetica" w:cs="新細明體" w:hint="eastAsia"/>
          <w:kern w:val="0"/>
          <w:sz w:val="27"/>
          <w:szCs w:val="27"/>
          <w:u w:val="single"/>
        </w:rPr>
        <w:t xml:space="preserve">　　　　　　</w:t>
      </w:r>
    </w:p>
    <w:p w:rsidR="00DA6718" w:rsidRPr="004904A1" w:rsidRDefault="00DA6718" w:rsidP="00DA6718">
      <w:pPr>
        <w:ind w:right="238"/>
        <w:jc w:val="both"/>
      </w:pPr>
    </w:p>
    <w:sectPr w:rsidR="00DA6718" w:rsidRPr="004904A1" w:rsidSect="00D90831">
      <w:footerReference w:type="even" r:id="rId12"/>
      <w:footerReference w:type="default" r:id="rId13"/>
      <w:pgSz w:w="11906" w:h="16838"/>
      <w:pgMar w:top="567" w:right="1134" w:bottom="249" w:left="113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8BF" w:rsidRDefault="00B868BF">
      <w:r>
        <w:separator/>
      </w:r>
    </w:p>
  </w:endnote>
  <w:endnote w:type="continuationSeparator" w:id="0">
    <w:p w:rsidR="00B868BF" w:rsidRDefault="00B8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華康正顏楷體W5">
    <w:charset w:val="88"/>
    <w:family w:val="script"/>
    <w:pitch w:val="fixed"/>
    <w:sig w:usb0="80000001" w:usb1="28091800" w:usb2="00000016" w:usb3="00000000" w:csb0="001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23F" w:rsidRDefault="00EF123F" w:rsidP="0099498F">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F123F" w:rsidRDefault="00EF123F" w:rsidP="00CB43B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98F" w:rsidRDefault="0099498F" w:rsidP="00FE2436">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90831">
      <w:rPr>
        <w:rStyle w:val="a8"/>
        <w:noProof/>
      </w:rPr>
      <w:t>2</w:t>
    </w:r>
    <w:r>
      <w:rPr>
        <w:rStyle w:val="a8"/>
      </w:rPr>
      <w:fldChar w:fldCharType="end"/>
    </w:r>
  </w:p>
  <w:p w:rsidR="00EF123F" w:rsidRDefault="00EF123F" w:rsidP="0099498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8BF" w:rsidRDefault="00B868BF">
      <w:r>
        <w:separator/>
      </w:r>
    </w:p>
  </w:footnote>
  <w:footnote w:type="continuationSeparator" w:id="0">
    <w:p w:rsidR="00B868BF" w:rsidRDefault="00B868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E2F6E"/>
    <w:multiLevelType w:val="hybridMultilevel"/>
    <w:tmpl w:val="6E0E83FE"/>
    <w:lvl w:ilvl="0" w:tplc="C3B216C8">
      <w:start w:val="5"/>
      <w:numFmt w:val="bullet"/>
      <w:lvlText w:val="＊"/>
      <w:lvlJc w:val="left"/>
      <w:pPr>
        <w:tabs>
          <w:tab w:val="num" w:pos="840"/>
        </w:tabs>
        <w:ind w:left="840" w:hanging="360"/>
      </w:pPr>
      <w:rPr>
        <w:rFonts w:ascii="華康正顏楷體W5" w:eastAsia="華康正顏楷體W5" w:hAnsi="Times New Roman"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
    <w:nsid w:val="13EE5736"/>
    <w:multiLevelType w:val="hybridMultilevel"/>
    <w:tmpl w:val="06C05A66"/>
    <w:lvl w:ilvl="0" w:tplc="2B6AE18C">
      <w:start w:val="4"/>
      <w:numFmt w:val="decimal"/>
      <w:lvlText w:val="%1."/>
      <w:lvlJc w:val="left"/>
      <w:pPr>
        <w:ind w:left="360" w:hanging="360"/>
      </w:pPr>
      <w:rPr>
        <w:rFonts w:cs="Times New Roman" w:hint="default"/>
      </w:rPr>
    </w:lvl>
    <w:lvl w:ilvl="1" w:tplc="696E33D2">
      <w:start w:val="2"/>
      <w:numFmt w:val="bullet"/>
      <w:lvlText w:val="◎"/>
      <w:lvlJc w:val="left"/>
      <w:pPr>
        <w:ind w:left="840" w:hanging="360"/>
      </w:pPr>
      <w:rPr>
        <w:rFonts w:ascii="標楷體" w:eastAsia="標楷體" w:hAnsi="標楷體" w:hint="eastAsia"/>
      </w:rPr>
    </w:lvl>
    <w:lvl w:ilvl="2" w:tplc="0DE432AE">
      <w:start w:val="2"/>
      <w:numFmt w:val="bullet"/>
      <w:lvlText w:val="□"/>
      <w:lvlJc w:val="left"/>
      <w:pPr>
        <w:ind w:left="1380" w:hanging="420"/>
      </w:pPr>
      <w:rPr>
        <w:rFonts w:ascii="標楷體" w:eastAsia="標楷體" w:hAnsi="標楷體" w:hint="eastAsia"/>
        <w:sz w:val="40"/>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2FAE732C"/>
    <w:multiLevelType w:val="hybridMultilevel"/>
    <w:tmpl w:val="C3F89D7C"/>
    <w:lvl w:ilvl="0" w:tplc="9A3C59C8">
      <w:start w:val="1"/>
      <w:numFmt w:val="bullet"/>
      <w:lvlText w:val="＊"/>
      <w:lvlJc w:val="left"/>
      <w:pPr>
        <w:tabs>
          <w:tab w:val="num" w:pos="1200"/>
        </w:tabs>
        <w:ind w:left="1200" w:hanging="360"/>
      </w:pPr>
      <w:rPr>
        <w:rFonts w:ascii="標楷體" w:eastAsia="標楷體" w:hAnsi="標楷體" w:cs="Times New Roman" w:hint="eastAsia"/>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F2A"/>
    <w:rsid w:val="00026422"/>
    <w:rsid w:val="000443C5"/>
    <w:rsid w:val="000450B9"/>
    <w:rsid w:val="0005286F"/>
    <w:rsid w:val="000543A3"/>
    <w:rsid w:val="00066F78"/>
    <w:rsid w:val="000858D3"/>
    <w:rsid w:val="000949C0"/>
    <w:rsid w:val="000A1F63"/>
    <w:rsid w:val="000A6A2F"/>
    <w:rsid w:val="000B209C"/>
    <w:rsid w:val="000B34FC"/>
    <w:rsid w:val="000B4CDD"/>
    <w:rsid w:val="000C2BDD"/>
    <w:rsid w:val="000C41C6"/>
    <w:rsid w:val="000D414C"/>
    <w:rsid w:val="000D6003"/>
    <w:rsid w:val="00102898"/>
    <w:rsid w:val="00111D18"/>
    <w:rsid w:val="00117659"/>
    <w:rsid w:val="00127217"/>
    <w:rsid w:val="00137B02"/>
    <w:rsid w:val="00141B9E"/>
    <w:rsid w:val="00150AED"/>
    <w:rsid w:val="00156D6A"/>
    <w:rsid w:val="00167578"/>
    <w:rsid w:val="001A58E0"/>
    <w:rsid w:val="001B5128"/>
    <w:rsid w:val="001E3191"/>
    <w:rsid w:val="001E3567"/>
    <w:rsid w:val="00204158"/>
    <w:rsid w:val="002057E8"/>
    <w:rsid w:val="00210E69"/>
    <w:rsid w:val="00237F20"/>
    <w:rsid w:val="00242214"/>
    <w:rsid w:val="00272CFF"/>
    <w:rsid w:val="00274B0F"/>
    <w:rsid w:val="002779D4"/>
    <w:rsid w:val="00280070"/>
    <w:rsid w:val="002842B1"/>
    <w:rsid w:val="00295748"/>
    <w:rsid w:val="00297008"/>
    <w:rsid w:val="002A6B9B"/>
    <w:rsid w:val="002B39F0"/>
    <w:rsid w:val="002D0B69"/>
    <w:rsid w:val="002E09A6"/>
    <w:rsid w:val="002E7587"/>
    <w:rsid w:val="002F0EDF"/>
    <w:rsid w:val="002F37E8"/>
    <w:rsid w:val="002F3DE5"/>
    <w:rsid w:val="002F4F29"/>
    <w:rsid w:val="002F69CE"/>
    <w:rsid w:val="00305092"/>
    <w:rsid w:val="00305E94"/>
    <w:rsid w:val="00312115"/>
    <w:rsid w:val="0032199A"/>
    <w:rsid w:val="00323C22"/>
    <w:rsid w:val="003262B6"/>
    <w:rsid w:val="00333B66"/>
    <w:rsid w:val="00337548"/>
    <w:rsid w:val="0035389B"/>
    <w:rsid w:val="0035541D"/>
    <w:rsid w:val="00370D8B"/>
    <w:rsid w:val="00387868"/>
    <w:rsid w:val="003A040E"/>
    <w:rsid w:val="003B6E93"/>
    <w:rsid w:val="003C5EA1"/>
    <w:rsid w:val="003D778C"/>
    <w:rsid w:val="0041013F"/>
    <w:rsid w:val="00415A2C"/>
    <w:rsid w:val="004200E6"/>
    <w:rsid w:val="0042035D"/>
    <w:rsid w:val="00441074"/>
    <w:rsid w:val="00470A14"/>
    <w:rsid w:val="00477EF8"/>
    <w:rsid w:val="00480C5B"/>
    <w:rsid w:val="004828BC"/>
    <w:rsid w:val="00484323"/>
    <w:rsid w:val="004904A1"/>
    <w:rsid w:val="0049097D"/>
    <w:rsid w:val="004A4CDB"/>
    <w:rsid w:val="004C2A77"/>
    <w:rsid w:val="004F51FD"/>
    <w:rsid w:val="004F6F8B"/>
    <w:rsid w:val="005330C7"/>
    <w:rsid w:val="00535CBD"/>
    <w:rsid w:val="005617F5"/>
    <w:rsid w:val="00565C79"/>
    <w:rsid w:val="00572454"/>
    <w:rsid w:val="00582F72"/>
    <w:rsid w:val="005830FC"/>
    <w:rsid w:val="0058439D"/>
    <w:rsid w:val="005943D2"/>
    <w:rsid w:val="005969BE"/>
    <w:rsid w:val="005A6557"/>
    <w:rsid w:val="005A7019"/>
    <w:rsid w:val="005C6A92"/>
    <w:rsid w:val="005E1395"/>
    <w:rsid w:val="00624AB9"/>
    <w:rsid w:val="00626823"/>
    <w:rsid w:val="00630AB7"/>
    <w:rsid w:val="006310FC"/>
    <w:rsid w:val="0066601A"/>
    <w:rsid w:val="00674923"/>
    <w:rsid w:val="006847D9"/>
    <w:rsid w:val="006854B6"/>
    <w:rsid w:val="006B3A39"/>
    <w:rsid w:val="006B57C2"/>
    <w:rsid w:val="00711AB6"/>
    <w:rsid w:val="00716C75"/>
    <w:rsid w:val="00720085"/>
    <w:rsid w:val="007226F2"/>
    <w:rsid w:val="00736B6D"/>
    <w:rsid w:val="00737FC1"/>
    <w:rsid w:val="0075201F"/>
    <w:rsid w:val="00753E65"/>
    <w:rsid w:val="00761BF1"/>
    <w:rsid w:val="0076434C"/>
    <w:rsid w:val="007713A0"/>
    <w:rsid w:val="00776F02"/>
    <w:rsid w:val="007A4FE1"/>
    <w:rsid w:val="007A7E8E"/>
    <w:rsid w:val="007B0E7A"/>
    <w:rsid w:val="007C1CDE"/>
    <w:rsid w:val="007D7DA3"/>
    <w:rsid w:val="007E71EB"/>
    <w:rsid w:val="007F5384"/>
    <w:rsid w:val="00802EC2"/>
    <w:rsid w:val="00803E3D"/>
    <w:rsid w:val="008111CD"/>
    <w:rsid w:val="00822A41"/>
    <w:rsid w:val="00832AB2"/>
    <w:rsid w:val="00834AC9"/>
    <w:rsid w:val="0085608D"/>
    <w:rsid w:val="0085662D"/>
    <w:rsid w:val="00862582"/>
    <w:rsid w:val="00871CE8"/>
    <w:rsid w:val="00895D36"/>
    <w:rsid w:val="008A57D8"/>
    <w:rsid w:val="008B291D"/>
    <w:rsid w:val="008B7468"/>
    <w:rsid w:val="008C66A8"/>
    <w:rsid w:val="008C7DD0"/>
    <w:rsid w:val="008D15E1"/>
    <w:rsid w:val="008E2948"/>
    <w:rsid w:val="008E6BE6"/>
    <w:rsid w:val="009021CB"/>
    <w:rsid w:val="00912CE5"/>
    <w:rsid w:val="00914C53"/>
    <w:rsid w:val="00922ACC"/>
    <w:rsid w:val="0093263F"/>
    <w:rsid w:val="009346AC"/>
    <w:rsid w:val="009416FB"/>
    <w:rsid w:val="00952713"/>
    <w:rsid w:val="00961193"/>
    <w:rsid w:val="00973113"/>
    <w:rsid w:val="0097343B"/>
    <w:rsid w:val="00973C61"/>
    <w:rsid w:val="00976884"/>
    <w:rsid w:val="00981B9C"/>
    <w:rsid w:val="00986C33"/>
    <w:rsid w:val="009900DE"/>
    <w:rsid w:val="00990C5C"/>
    <w:rsid w:val="00991C12"/>
    <w:rsid w:val="00991F1F"/>
    <w:rsid w:val="0099498F"/>
    <w:rsid w:val="009B2C1D"/>
    <w:rsid w:val="009B7FEB"/>
    <w:rsid w:val="009E1A82"/>
    <w:rsid w:val="009E5490"/>
    <w:rsid w:val="009E7FCC"/>
    <w:rsid w:val="00A00643"/>
    <w:rsid w:val="00A0167E"/>
    <w:rsid w:val="00A10913"/>
    <w:rsid w:val="00A13EE6"/>
    <w:rsid w:val="00A23FD0"/>
    <w:rsid w:val="00A2578D"/>
    <w:rsid w:val="00A91A1E"/>
    <w:rsid w:val="00A91FA6"/>
    <w:rsid w:val="00AB2854"/>
    <w:rsid w:val="00AC2DF9"/>
    <w:rsid w:val="00AD7350"/>
    <w:rsid w:val="00AD77AE"/>
    <w:rsid w:val="00AE706A"/>
    <w:rsid w:val="00AE7A85"/>
    <w:rsid w:val="00AF067B"/>
    <w:rsid w:val="00AF2016"/>
    <w:rsid w:val="00AF487E"/>
    <w:rsid w:val="00AF5166"/>
    <w:rsid w:val="00AF633C"/>
    <w:rsid w:val="00AF6F1B"/>
    <w:rsid w:val="00B0729A"/>
    <w:rsid w:val="00B07F67"/>
    <w:rsid w:val="00B15F2C"/>
    <w:rsid w:val="00B30AEA"/>
    <w:rsid w:val="00B313C6"/>
    <w:rsid w:val="00B37C75"/>
    <w:rsid w:val="00B42D1E"/>
    <w:rsid w:val="00B52BB1"/>
    <w:rsid w:val="00B54A3C"/>
    <w:rsid w:val="00B56401"/>
    <w:rsid w:val="00B66220"/>
    <w:rsid w:val="00B7244F"/>
    <w:rsid w:val="00B73C62"/>
    <w:rsid w:val="00B76185"/>
    <w:rsid w:val="00B868BF"/>
    <w:rsid w:val="00BB25FE"/>
    <w:rsid w:val="00BB3F9E"/>
    <w:rsid w:val="00BC5FF2"/>
    <w:rsid w:val="00BE5FF2"/>
    <w:rsid w:val="00C22790"/>
    <w:rsid w:val="00C2576B"/>
    <w:rsid w:val="00C26E0D"/>
    <w:rsid w:val="00C27AD9"/>
    <w:rsid w:val="00C305C2"/>
    <w:rsid w:val="00C32A45"/>
    <w:rsid w:val="00C32A59"/>
    <w:rsid w:val="00C42D40"/>
    <w:rsid w:val="00C47DB6"/>
    <w:rsid w:val="00C51A8F"/>
    <w:rsid w:val="00C55443"/>
    <w:rsid w:val="00C56B09"/>
    <w:rsid w:val="00C610DE"/>
    <w:rsid w:val="00C61B6A"/>
    <w:rsid w:val="00C61CFB"/>
    <w:rsid w:val="00C629E7"/>
    <w:rsid w:val="00C64AFA"/>
    <w:rsid w:val="00C65880"/>
    <w:rsid w:val="00C73AEA"/>
    <w:rsid w:val="00C766B7"/>
    <w:rsid w:val="00C93913"/>
    <w:rsid w:val="00CA0A7A"/>
    <w:rsid w:val="00CA1257"/>
    <w:rsid w:val="00CB43BB"/>
    <w:rsid w:val="00CB4CE7"/>
    <w:rsid w:val="00CB5746"/>
    <w:rsid w:val="00CB60A8"/>
    <w:rsid w:val="00CC5EBF"/>
    <w:rsid w:val="00CD26A0"/>
    <w:rsid w:val="00CD6569"/>
    <w:rsid w:val="00D037B6"/>
    <w:rsid w:val="00D04DB9"/>
    <w:rsid w:val="00D27968"/>
    <w:rsid w:val="00D33D5F"/>
    <w:rsid w:val="00D37DE1"/>
    <w:rsid w:val="00D42B7E"/>
    <w:rsid w:val="00D53B8E"/>
    <w:rsid w:val="00D55289"/>
    <w:rsid w:val="00D63443"/>
    <w:rsid w:val="00D75721"/>
    <w:rsid w:val="00D90831"/>
    <w:rsid w:val="00D9164B"/>
    <w:rsid w:val="00D96070"/>
    <w:rsid w:val="00DA1F46"/>
    <w:rsid w:val="00DA6718"/>
    <w:rsid w:val="00DA7592"/>
    <w:rsid w:val="00DA76F6"/>
    <w:rsid w:val="00DB69C8"/>
    <w:rsid w:val="00DC67FE"/>
    <w:rsid w:val="00DD2421"/>
    <w:rsid w:val="00DD46B5"/>
    <w:rsid w:val="00DD5122"/>
    <w:rsid w:val="00DF736D"/>
    <w:rsid w:val="00E011F5"/>
    <w:rsid w:val="00E032C5"/>
    <w:rsid w:val="00E067BB"/>
    <w:rsid w:val="00E06D82"/>
    <w:rsid w:val="00E238D4"/>
    <w:rsid w:val="00E26757"/>
    <w:rsid w:val="00E3101F"/>
    <w:rsid w:val="00E51D4B"/>
    <w:rsid w:val="00E52284"/>
    <w:rsid w:val="00E551DD"/>
    <w:rsid w:val="00E62F0A"/>
    <w:rsid w:val="00E67F2A"/>
    <w:rsid w:val="00E7382A"/>
    <w:rsid w:val="00E94533"/>
    <w:rsid w:val="00EA605A"/>
    <w:rsid w:val="00EB0CC9"/>
    <w:rsid w:val="00EB4637"/>
    <w:rsid w:val="00EC7302"/>
    <w:rsid w:val="00EE3BCF"/>
    <w:rsid w:val="00EF123F"/>
    <w:rsid w:val="00F06594"/>
    <w:rsid w:val="00F1039F"/>
    <w:rsid w:val="00F1049A"/>
    <w:rsid w:val="00F1369D"/>
    <w:rsid w:val="00F13B6E"/>
    <w:rsid w:val="00F23A46"/>
    <w:rsid w:val="00F75E1D"/>
    <w:rsid w:val="00F84FC7"/>
    <w:rsid w:val="00FA0593"/>
    <w:rsid w:val="00FA5DD1"/>
    <w:rsid w:val="00FE13BE"/>
    <w:rsid w:val="00FE2436"/>
    <w:rsid w:val="00FF69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C5EBF"/>
    <w:pPr>
      <w:tabs>
        <w:tab w:val="center" w:pos="4153"/>
        <w:tab w:val="right" w:pos="8306"/>
      </w:tabs>
      <w:snapToGrid w:val="0"/>
    </w:pPr>
    <w:rPr>
      <w:sz w:val="20"/>
      <w:szCs w:val="20"/>
    </w:rPr>
  </w:style>
  <w:style w:type="character" w:customStyle="1" w:styleId="a4">
    <w:name w:val="頁尾 字元"/>
    <w:link w:val="a3"/>
    <w:locked/>
    <w:rsid w:val="00CC5EBF"/>
    <w:rPr>
      <w:rFonts w:eastAsia="新細明體"/>
      <w:kern w:val="2"/>
      <w:lang w:val="en-US" w:eastAsia="zh-TW" w:bidi="ar-SA"/>
    </w:rPr>
  </w:style>
  <w:style w:type="paragraph" w:styleId="a5">
    <w:name w:val="List Paragraph"/>
    <w:basedOn w:val="a"/>
    <w:qFormat/>
    <w:rsid w:val="00CC5EBF"/>
    <w:pPr>
      <w:ind w:leftChars="200" w:left="480"/>
    </w:pPr>
  </w:style>
  <w:style w:type="paragraph" w:styleId="a6">
    <w:name w:val="header"/>
    <w:basedOn w:val="a"/>
    <w:rsid w:val="00F84FC7"/>
    <w:pPr>
      <w:tabs>
        <w:tab w:val="center" w:pos="4153"/>
        <w:tab w:val="right" w:pos="8306"/>
      </w:tabs>
      <w:snapToGrid w:val="0"/>
    </w:pPr>
    <w:rPr>
      <w:sz w:val="20"/>
      <w:szCs w:val="20"/>
    </w:rPr>
  </w:style>
  <w:style w:type="table" w:styleId="a7">
    <w:name w:val="Table Grid"/>
    <w:basedOn w:val="a1"/>
    <w:rsid w:val="00716C7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CB43BB"/>
  </w:style>
  <w:style w:type="paragraph" w:styleId="a9">
    <w:name w:val="Balloon Text"/>
    <w:basedOn w:val="a"/>
    <w:semiHidden/>
    <w:rsid w:val="005969BE"/>
    <w:rPr>
      <w:rFonts w:ascii="Arial" w:hAnsi="Arial"/>
      <w:sz w:val="18"/>
      <w:szCs w:val="18"/>
    </w:rPr>
  </w:style>
  <w:style w:type="character" w:styleId="aa">
    <w:name w:val="Strong"/>
    <w:qFormat/>
    <w:rsid w:val="00305092"/>
    <w:rPr>
      <w:b/>
      <w:bCs/>
    </w:rPr>
  </w:style>
  <w:style w:type="character" w:styleId="ab">
    <w:name w:val="Hyperlink"/>
    <w:rsid w:val="003050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C5EBF"/>
    <w:pPr>
      <w:tabs>
        <w:tab w:val="center" w:pos="4153"/>
        <w:tab w:val="right" w:pos="8306"/>
      </w:tabs>
      <w:snapToGrid w:val="0"/>
    </w:pPr>
    <w:rPr>
      <w:sz w:val="20"/>
      <w:szCs w:val="20"/>
    </w:rPr>
  </w:style>
  <w:style w:type="character" w:customStyle="1" w:styleId="a4">
    <w:name w:val="頁尾 字元"/>
    <w:link w:val="a3"/>
    <w:locked/>
    <w:rsid w:val="00CC5EBF"/>
    <w:rPr>
      <w:rFonts w:eastAsia="新細明體"/>
      <w:kern w:val="2"/>
      <w:lang w:val="en-US" w:eastAsia="zh-TW" w:bidi="ar-SA"/>
    </w:rPr>
  </w:style>
  <w:style w:type="paragraph" w:styleId="a5">
    <w:name w:val="List Paragraph"/>
    <w:basedOn w:val="a"/>
    <w:qFormat/>
    <w:rsid w:val="00CC5EBF"/>
    <w:pPr>
      <w:ind w:leftChars="200" w:left="480"/>
    </w:pPr>
  </w:style>
  <w:style w:type="paragraph" w:styleId="a6">
    <w:name w:val="header"/>
    <w:basedOn w:val="a"/>
    <w:rsid w:val="00F84FC7"/>
    <w:pPr>
      <w:tabs>
        <w:tab w:val="center" w:pos="4153"/>
        <w:tab w:val="right" w:pos="8306"/>
      </w:tabs>
      <w:snapToGrid w:val="0"/>
    </w:pPr>
    <w:rPr>
      <w:sz w:val="20"/>
      <w:szCs w:val="20"/>
    </w:rPr>
  </w:style>
  <w:style w:type="table" w:styleId="a7">
    <w:name w:val="Table Grid"/>
    <w:basedOn w:val="a1"/>
    <w:rsid w:val="00716C7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CB43BB"/>
  </w:style>
  <w:style w:type="paragraph" w:styleId="a9">
    <w:name w:val="Balloon Text"/>
    <w:basedOn w:val="a"/>
    <w:semiHidden/>
    <w:rsid w:val="005969BE"/>
    <w:rPr>
      <w:rFonts w:ascii="Arial" w:hAnsi="Arial"/>
      <w:sz w:val="18"/>
      <w:szCs w:val="18"/>
    </w:rPr>
  </w:style>
  <w:style w:type="character" w:styleId="aa">
    <w:name w:val="Strong"/>
    <w:qFormat/>
    <w:rsid w:val="00305092"/>
    <w:rPr>
      <w:b/>
      <w:bCs/>
    </w:rPr>
  </w:style>
  <w:style w:type="character" w:styleId="ab">
    <w:name w:val="Hyperlink"/>
    <w:rsid w:val="003050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61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160</Words>
  <Characters>914</Characters>
  <Application>Microsoft Office Word</Application>
  <DocSecurity>0</DocSecurity>
  <Lines>7</Lines>
  <Paragraphs>2</Paragraphs>
  <ScaleCrop>false</ScaleCrop>
  <Company>育林國中</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健康促進徵文比賽活動實施辦法</dc:title>
  <dc:subject/>
  <dc:creator>鄭淑文</dc:creator>
  <cp:keywords/>
  <dc:description/>
  <cp:lastModifiedBy>teacher</cp:lastModifiedBy>
  <cp:revision>3</cp:revision>
  <cp:lastPrinted>2015-05-26T23:54:00Z</cp:lastPrinted>
  <dcterms:created xsi:type="dcterms:W3CDTF">2018-08-22T14:25:00Z</dcterms:created>
  <dcterms:modified xsi:type="dcterms:W3CDTF">2018-09-06T05:50:00Z</dcterms:modified>
</cp:coreProperties>
</file>