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pPr w:leftFromText="180" w:rightFromText="180" w:vertAnchor="page" w:horzAnchor="margin" w:tblpY="1521"/>
        <w:tblW w:w="8642" w:type="dxa"/>
        <w:tblLook w:val="04A0" w:firstRow="1" w:lastRow="0" w:firstColumn="1" w:lastColumn="0" w:noHBand="0" w:noVBand="1"/>
      </w:tblPr>
      <w:tblGrid>
        <w:gridCol w:w="1271"/>
        <w:gridCol w:w="2355"/>
        <w:gridCol w:w="518"/>
        <w:gridCol w:w="1037"/>
        <w:gridCol w:w="1036"/>
        <w:gridCol w:w="518"/>
        <w:gridCol w:w="1907"/>
      </w:tblGrid>
      <w:tr w:rsidR="00383F68" w:rsidRPr="0077349E" w:rsidTr="006003D0">
        <w:tc>
          <w:tcPr>
            <w:tcW w:w="1271" w:type="dxa"/>
          </w:tcPr>
          <w:p w:rsidR="00383F68" w:rsidRPr="0077349E" w:rsidRDefault="00383F68" w:rsidP="006003D0">
            <w:pPr>
              <w:rPr>
                <w:rFonts w:ascii="標楷體" w:eastAsia="標楷體" w:hAnsi="標楷體"/>
                <w:b/>
              </w:rPr>
            </w:pPr>
            <w:r w:rsidRPr="0077349E">
              <w:rPr>
                <w:rFonts w:ascii="標楷體" w:eastAsia="標楷體" w:hAnsi="標楷體" w:hint="eastAsia"/>
                <w:b/>
              </w:rPr>
              <w:t>課程名稱</w:t>
            </w:r>
          </w:p>
        </w:tc>
        <w:tc>
          <w:tcPr>
            <w:tcW w:w="7371" w:type="dxa"/>
            <w:gridSpan w:val="6"/>
          </w:tcPr>
          <w:p w:rsidR="00383F68" w:rsidRPr="0077349E" w:rsidRDefault="00E21346" w:rsidP="0077349E">
            <w:pPr>
              <w:jc w:val="center"/>
              <w:rPr>
                <w:rFonts w:ascii="標楷體" w:eastAsia="標楷體" w:hAnsi="標楷體"/>
                <w:b/>
              </w:rPr>
            </w:pPr>
            <w:r w:rsidRPr="0077349E">
              <w:rPr>
                <w:rFonts w:ascii="標楷體" w:eastAsia="標楷體" w:hAnsi="標楷體" w:hint="eastAsia"/>
                <w:b/>
              </w:rPr>
              <w:t xml:space="preserve">循環再生-回收基金20年特展 </w:t>
            </w:r>
            <w:r w:rsidRPr="0077349E">
              <w:rPr>
                <w:rFonts w:ascii="標楷體" w:eastAsia="標楷體" w:hAnsi="標楷體"/>
                <w:b/>
              </w:rPr>
              <w:t xml:space="preserve">/ </w:t>
            </w:r>
            <w:r w:rsidR="00383F68" w:rsidRPr="0077349E">
              <w:rPr>
                <w:rFonts w:ascii="標楷體" w:eastAsia="標楷體" w:hAnsi="標楷體" w:hint="eastAsia"/>
                <w:b/>
              </w:rPr>
              <w:t>資收教育觀展體驗</w:t>
            </w:r>
          </w:p>
        </w:tc>
      </w:tr>
      <w:tr w:rsidR="00383F68" w:rsidRPr="0077349E" w:rsidTr="006003D0">
        <w:tc>
          <w:tcPr>
            <w:tcW w:w="1271" w:type="dxa"/>
          </w:tcPr>
          <w:p w:rsidR="00383F68" w:rsidRPr="0077349E" w:rsidRDefault="00383F68" w:rsidP="006003D0">
            <w:pPr>
              <w:rPr>
                <w:rFonts w:ascii="標楷體" w:eastAsia="標楷體" w:hAnsi="標楷體"/>
                <w:b/>
              </w:rPr>
            </w:pPr>
            <w:r w:rsidRPr="0077349E">
              <w:rPr>
                <w:rFonts w:ascii="標楷體" w:eastAsia="標楷體" w:hAnsi="標楷體" w:hint="eastAsia"/>
                <w:b/>
              </w:rPr>
              <w:t>教學時間</w:t>
            </w:r>
          </w:p>
        </w:tc>
        <w:tc>
          <w:tcPr>
            <w:tcW w:w="2873" w:type="dxa"/>
            <w:gridSpan w:val="2"/>
          </w:tcPr>
          <w:p w:rsidR="00383F68" w:rsidRPr="0077349E" w:rsidRDefault="00383F68" w:rsidP="006003D0">
            <w:pPr>
              <w:rPr>
                <w:rFonts w:ascii="標楷體" w:eastAsia="標楷體" w:hAnsi="標楷體"/>
                <w:b/>
              </w:rPr>
            </w:pPr>
            <w:r w:rsidRPr="0077349E">
              <w:rPr>
                <w:rFonts w:ascii="標楷體" w:eastAsia="標楷體" w:hAnsi="標楷體" w:hint="eastAsia"/>
                <w:b/>
              </w:rPr>
              <w:t>4小時</w:t>
            </w:r>
          </w:p>
        </w:tc>
        <w:tc>
          <w:tcPr>
            <w:tcW w:w="2073" w:type="dxa"/>
            <w:gridSpan w:val="2"/>
          </w:tcPr>
          <w:p w:rsidR="00383F68" w:rsidRPr="0077349E" w:rsidRDefault="00383F68" w:rsidP="0077349E">
            <w:pPr>
              <w:jc w:val="center"/>
              <w:rPr>
                <w:rFonts w:ascii="標楷體" w:eastAsia="標楷體" w:hAnsi="標楷體"/>
                <w:b/>
              </w:rPr>
            </w:pPr>
            <w:r w:rsidRPr="0077349E">
              <w:rPr>
                <w:rFonts w:ascii="標楷體" w:eastAsia="標楷體" w:hAnsi="標楷體" w:hint="eastAsia"/>
                <w:b/>
              </w:rPr>
              <w:t>適用年級</w:t>
            </w:r>
          </w:p>
        </w:tc>
        <w:tc>
          <w:tcPr>
            <w:tcW w:w="2425" w:type="dxa"/>
            <w:gridSpan w:val="2"/>
          </w:tcPr>
          <w:p w:rsidR="00383F68" w:rsidRPr="0077349E" w:rsidRDefault="00383F68" w:rsidP="006003D0">
            <w:pPr>
              <w:rPr>
                <w:rFonts w:ascii="標楷體" w:eastAsia="標楷體" w:hAnsi="標楷體"/>
                <w:b/>
              </w:rPr>
            </w:pPr>
            <w:r w:rsidRPr="0077349E">
              <w:rPr>
                <w:rFonts w:ascii="標楷體" w:eastAsia="標楷體" w:hAnsi="標楷體" w:hint="eastAsia"/>
                <w:b/>
              </w:rPr>
              <w:t>一年級至三年級學生</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理念特色</w:t>
            </w:r>
          </w:p>
        </w:tc>
        <w:tc>
          <w:tcPr>
            <w:tcW w:w="7371" w:type="dxa"/>
            <w:gridSpan w:val="6"/>
          </w:tcPr>
          <w:p w:rsidR="00383F68" w:rsidRPr="0077349E" w:rsidRDefault="00383F68" w:rsidP="0077349E">
            <w:pPr>
              <w:jc w:val="both"/>
              <w:rPr>
                <w:rFonts w:ascii="標楷體" w:eastAsia="標楷體" w:hAnsi="標楷體"/>
              </w:rPr>
            </w:pPr>
            <w:r w:rsidRPr="0077349E">
              <w:rPr>
                <w:rFonts w:ascii="標楷體" w:eastAsia="標楷體" w:hAnsi="標楷體" w:hint="eastAsia"/>
              </w:rPr>
              <w:t>環境保護並非只是口號而已，希望藉由「循環再生</w:t>
            </w:r>
            <w:r w:rsidR="0077349E" w:rsidRPr="0077349E">
              <w:rPr>
                <w:rFonts w:ascii="標楷體" w:eastAsia="標楷體" w:hAnsi="標楷體" w:hint="eastAsia"/>
              </w:rPr>
              <w:t>-</w:t>
            </w:r>
            <w:r w:rsidRPr="0077349E">
              <w:rPr>
                <w:rFonts w:ascii="標楷體" w:eastAsia="標楷體" w:hAnsi="標楷體" w:hint="eastAsia"/>
              </w:rPr>
              <w:t>回收基金20年</w:t>
            </w:r>
            <w:proofErr w:type="gramStart"/>
            <w:r w:rsidRPr="0077349E">
              <w:rPr>
                <w:rFonts w:ascii="標楷體" w:eastAsia="標楷體" w:hAnsi="標楷體" w:hint="eastAsia"/>
              </w:rPr>
              <w:t>特</w:t>
            </w:r>
            <w:proofErr w:type="gramEnd"/>
            <w:r w:rsidRPr="0077349E">
              <w:rPr>
                <w:rFonts w:ascii="標楷體" w:eastAsia="標楷體" w:hAnsi="標楷體" w:hint="eastAsia"/>
              </w:rPr>
              <w:t>展」帶領學生及民眾放大格局學習</w:t>
            </w:r>
            <w:r w:rsidR="0077349E" w:rsidRPr="0077349E">
              <w:rPr>
                <w:rFonts w:ascii="標楷體" w:eastAsia="標楷體" w:hAnsi="標楷體" w:hint="eastAsia"/>
              </w:rPr>
              <w:t>資源回收</w:t>
            </w:r>
            <w:r w:rsidRPr="0077349E">
              <w:rPr>
                <w:rFonts w:ascii="標楷體" w:eastAsia="標楷體" w:hAnsi="標楷體" w:hint="eastAsia"/>
              </w:rPr>
              <w:t>教育與關懷環境議題，讓學生能夠體會不管做為消費者、生產者或保育者，都擁有改變選擇、保護環境的機會。</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課程目標</w:t>
            </w:r>
          </w:p>
        </w:tc>
        <w:tc>
          <w:tcPr>
            <w:tcW w:w="7371" w:type="dxa"/>
            <w:gridSpan w:val="6"/>
          </w:tcPr>
          <w:p w:rsidR="00383F68" w:rsidRPr="0077349E" w:rsidRDefault="00383F68" w:rsidP="0077349E">
            <w:pPr>
              <w:jc w:val="both"/>
              <w:rPr>
                <w:rFonts w:ascii="標楷體" w:eastAsia="標楷體" w:hAnsi="標楷體"/>
              </w:rPr>
            </w:pPr>
            <w:r w:rsidRPr="0077349E">
              <w:rPr>
                <w:rFonts w:ascii="標楷體" w:eastAsia="標楷體" w:hAnsi="標楷體" w:hint="eastAsia"/>
              </w:rPr>
              <w:t>(1)環境覺知與環境敏感度</w:t>
            </w:r>
          </w:p>
          <w:p w:rsidR="00383F68" w:rsidRPr="0077349E" w:rsidRDefault="00383F68" w:rsidP="0077349E">
            <w:pPr>
              <w:jc w:val="both"/>
              <w:rPr>
                <w:rFonts w:ascii="標楷體" w:eastAsia="標楷體" w:hAnsi="標楷體"/>
              </w:rPr>
            </w:pPr>
            <w:r w:rsidRPr="0077349E">
              <w:rPr>
                <w:rFonts w:ascii="標楷體" w:eastAsia="標楷體" w:hAnsi="標楷體" w:hint="eastAsia"/>
              </w:rPr>
              <w:t>經由感官覺知能力的訓練（觀察、分類、排序、空間關係、測量、推論、 預測、分析與詮釋），培養學生對各種環境破壞及污染的覺知，與對自然環境與人為環境美的欣賞與敏感性。</w:t>
            </w:r>
          </w:p>
          <w:p w:rsidR="00383F68" w:rsidRPr="0077349E" w:rsidRDefault="00383F68" w:rsidP="0077349E">
            <w:pPr>
              <w:jc w:val="both"/>
              <w:rPr>
                <w:rFonts w:ascii="標楷體" w:eastAsia="標楷體" w:hAnsi="標楷體"/>
              </w:rPr>
            </w:pPr>
            <w:r w:rsidRPr="0077349E">
              <w:rPr>
                <w:rFonts w:ascii="標楷體" w:eastAsia="標楷體" w:hAnsi="標楷體" w:hint="eastAsia"/>
              </w:rPr>
              <w:t>(2)環境概念知識內涵</w:t>
            </w:r>
          </w:p>
          <w:p w:rsidR="00383F68" w:rsidRPr="0077349E" w:rsidRDefault="00383F68" w:rsidP="0077349E">
            <w:pPr>
              <w:jc w:val="both"/>
              <w:rPr>
                <w:rFonts w:ascii="標楷體" w:eastAsia="標楷體" w:hAnsi="標楷體"/>
              </w:rPr>
            </w:pPr>
            <w:r w:rsidRPr="0077349E">
              <w:rPr>
                <w:rFonts w:ascii="標楷體" w:eastAsia="標楷體" w:hAnsi="標楷體" w:hint="eastAsia"/>
              </w:rPr>
              <w:t>教導學生瞭解生態學基本概念、環境問題（如溫室效應、土石流、河川污染、和空氣污染等）及其對人類社會文化的影響、與瞭解日常生活中的環保機會與行動</w:t>
            </w:r>
            <w:proofErr w:type="gramStart"/>
            <w:r w:rsidRPr="0077349E">
              <w:rPr>
                <w:rFonts w:ascii="標楷體" w:eastAsia="標楷體" w:hAnsi="標楷體" w:hint="eastAsia"/>
              </w:rPr>
              <w:t>）</w:t>
            </w:r>
            <w:proofErr w:type="gramEnd"/>
            <w:r w:rsidRPr="0077349E">
              <w:rPr>
                <w:rFonts w:ascii="標楷體" w:eastAsia="標楷體" w:hAnsi="標楷體" w:hint="eastAsia"/>
              </w:rPr>
              <w:t>資源節約與再利用、簡樸生活、生態設計</w:t>
            </w:r>
            <w:r w:rsidR="0077349E">
              <w:rPr>
                <w:rFonts w:ascii="標楷體" w:eastAsia="標楷體" w:hAnsi="標楷體" w:hint="eastAsia"/>
              </w:rPr>
              <w:t>...</w:t>
            </w:r>
            <w:r w:rsidRPr="0077349E">
              <w:rPr>
                <w:rFonts w:ascii="標楷體" w:eastAsia="標楷體" w:hAnsi="標楷體" w:hint="eastAsia"/>
              </w:rPr>
              <w:t>。</w:t>
            </w:r>
          </w:p>
          <w:p w:rsidR="00383F68" w:rsidRPr="0077349E" w:rsidRDefault="00383F68" w:rsidP="0077349E">
            <w:pPr>
              <w:jc w:val="both"/>
              <w:rPr>
                <w:rFonts w:ascii="標楷體" w:eastAsia="標楷體" w:hAnsi="標楷體"/>
              </w:rPr>
            </w:pPr>
            <w:r w:rsidRPr="0077349E">
              <w:rPr>
                <w:rFonts w:ascii="標楷體" w:eastAsia="標楷體" w:hAnsi="標楷體" w:hint="eastAsia"/>
              </w:rPr>
              <w:t>(3)環境倫理價值觀</w:t>
            </w:r>
          </w:p>
          <w:p w:rsidR="00383F68" w:rsidRPr="0077349E" w:rsidRDefault="00383F68" w:rsidP="0077349E">
            <w:pPr>
              <w:jc w:val="both"/>
              <w:rPr>
                <w:rFonts w:ascii="標楷體" w:eastAsia="標楷體" w:hAnsi="標楷體"/>
              </w:rPr>
            </w:pPr>
            <w:r w:rsidRPr="0077349E">
              <w:rPr>
                <w:rFonts w:ascii="標楷體" w:eastAsia="標楷體" w:hAnsi="標楷體" w:hint="eastAsia"/>
              </w:rPr>
              <w:t>藉由環境倫理價值觀的教學與重視培養學生正面積極的環境態度，使學生能欣賞和感激自然及其運作系統、欣賞並接納不同文化，關懷弱勢族群，進而關懷未來世代的生存與發展。</w:t>
            </w:r>
          </w:p>
          <w:p w:rsidR="00383F68" w:rsidRPr="0077349E" w:rsidRDefault="00383F68" w:rsidP="0077349E">
            <w:pPr>
              <w:jc w:val="both"/>
              <w:rPr>
                <w:rFonts w:ascii="標楷體" w:eastAsia="標楷體" w:hAnsi="標楷體"/>
              </w:rPr>
            </w:pPr>
            <w:r w:rsidRPr="0077349E">
              <w:rPr>
                <w:rFonts w:ascii="標楷體" w:eastAsia="標楷體" w:hAnsi="標楷體" w:hint="eastAsia"/>
              </w:rPr>
              <w:t>(4)環境行動技能</w:t>
            </w:r>
          </w:p>
          <w:p w:rsidR="00383F68" w:rsidRPr="0077349E" w:rsidRDefault="00383F68" w:rsidP="0077349E">
            <w:pPr>
              <w:jc w:val="both"/>
              <w:rPr>
                <w:rFonts w:ascii="標楷體" w:eastAsia="標楷體" w:hAnsi="標楷體"/>
              </w:rPr>
            </w:pPr>
            <w:r w:rsidRPr="0077349E">
              <w:rPr>
                <w:rFonts w:ascii="標楷體" w:eastAsia="標楷體" w:hAnsi="標楷體" w:hint="eastAsia"/>
              </w:rPr>
              <w:t>教導學生具辨認環境問題、研究環境問題、收集資料、建議可能解決方法、評估可能解決方法、環境行動分析與採取環境行動的能力。</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相關分段能力指標</w:t>
            </w:r>
          </w:p>
        </w:tc>
        <w:tc>
          <w:tcPr>
            <w:tcW w:w="7371" w:type="dxa"/>
            <w:gridSpan w:val="6"/>
          </w:tcPr>
          <w:p w:rsidR="00383F68" w:rsidRPr="0077349E" w:rsidRDefault="00383F68" w:rsidP="0077349E">
            <w:pPr>
              <w:jc w:val="both"/>
              <w:rPr>
                <w:rFonts w:ascii="標楷體" w:eastAsia="標楷體" w:hAnsi="標楷體"/>
                <w:b/>
              </w:rPr>
            </w:pPr>
            <w:r w:rsidRPr="0077349E">
              <w:rPr>
                <w:rFonts w:ascii="標楷體" w:eastAsia="標楷體" w:hAnsi="標楷體" w:hint="eastAsia"/>
                <w:b/>
              </w:rPr>
              <w:t>環境教育</w:t>
            </w:r>
          </w:p>
          <w:p w:rsidR="00383F68" w:rsidRPr="0077349E" w:rsidRDefault="00383F68" w:rsidP="0077349E">
            <w:pPr>
              <w:jc w:val="both"/>
              <w:rPr>
                <w:rFonts w:ascii="標楷體" w:eastAsia="標楷體" w:hAnsi="標楷體"/>
              </w:rPr>
            </w:pPr>
            <w:r w:rsidRPr="0077349E">
              <w:rPr>
                <w:rFonts w:ascii="標楷體" w:eastAsia="標楷體" w:hAnsi="標楷體" w:hint="eastAsia"/>
              </w:rPr>
              <w:t>(1) 環境覺知與敏感度</w:t>
            </w:r>
          </w:p>
          <w:p w:rsidR="00383F68" w:rsidRPr="0077349E" w:rsidRDefault="00383F68" w:rsidP="0077349E">
            <w:pPr>
              <w:jc w:val="both"/>
              <w:rPr>
                <w:rFonts w:ascii="標楷體" w:eastAsia="標楷體" w:hAnsi="標楷體"/>
              </w:rPr>
            </w:pPr>
            <w:r w:rsidRPr="0077349E">
              <w:rPr>
                <w:rFonts w:ascii="標楷體" w:eastAsia="標楷體" w:hAnsi="標楷體" w:hint="eastAsia"/>
              </w:rPr>
              <w:t>1-1-1 能運用五官觀察來探究環境中的事物。</w:t>
            </w:r>
          </w:p>
          <w:p w:rsidR="00383F68" w:rsidRPr="0077349E" w:rsidRDefault="00383F68" w:rsidP="0077349E">
            <w:pPr>
              <w:jc w:val="both"/>
              <w:rPr>
                <w:rFonts w:ascii="標楷體" w:eastAsia="標楷體" w:hAnsi="標楷體"/>
              </w:rPr>
            </w:pPr>
            <w:r w:rsidRPr="0077349E">
              <w:rPr>
                <w:rFonts w:ascii="標楷體" w:eastAsia="標楷體" w:hAnsi="標楷體" w:hint="eastAsia"/>
              </w:rPr>
              <w:t>(2) 環境概念知識</w:t>
            </w:r>
          </w:p>
          <w:p w:rsidR="00383F68" w:rsidRPr="0077349E" w:rsidRDefault="00383F68" w:rsidP="0077349E">
            <w:pPr>
              <w:jc w:val="both"/>
              <w:rPr>
                <w:rFonts w:ascii="標楷體" w:eastAsia="標楷體" w:hAnsi="標楷體"/>
              </w:rPr>
            </w:pPr>
            <w:r w:rsidRPr="0077349E">
              <w:rPr>
                <w:rFonts w:ascii="標楷體" w:eastAsia="標楷體" w:hAnsi="標楷體" w:hint="eastAsia"/>
              </w:rPr>
              <w:t xml:space="preserve">2-1-1 認識生活周遭的自然環境與基本的生態原則。  </w:t>
            </w:r>
            <w:r w:rsidRPr="0077349E">
              <w:rPr>
                <w:rFonts w:ascii="標楷體" w:eastAsia="標楷體" w:hAnsi="標楷體"/>
              </w:rPr>
              <w:br/>
            </w:r>
            <w:r w:rsidRPr="0077349E">
              <w:rPr>
                <w:rFonts w:ascii="標楷體" w:eastAsia="標楷體" w:hAnsi="標楷體" w:hint="eastAsia"/>
              </w:rPr>
              <w:t>(3) 環境價值觀與態度</w:t>
            </w:r>
          </w:p>
          <w:p w:rsidR="00383F68" w:rsidRPr="0077349E" w:rsidRDefault="00383F68" w:rsidP="0077349E">
            <w:pPr>
              <w:jc w:val="both"/>
              <w:rPr>
                <w:rFonts w:ascii="標楷體" w:eastAsia="標楷體" w:hAnsi="標楷體"/>
              </w:rPr>
            </w:pPr>
            <w:r w:rsidRPr="0077349E">
              <w:rPr>
                <w:rFonts w:ascii="標楷體" w:eastAsia="標楷體" w:hAnsi="標楷體" w:hint="eastAsia"/>
              </w:rPr>
              <w:t>3-1-2 具有好奇心，思考存在環境中萬物的意義與價值。</w:t>
            </w:r>
          </w:p>
          <w:p w:rsidR="00383F68" w:rsidRPr="0077349E" w:rsidRDefault="00383F68" w:rsidP="0077349E">
            <w:pPr>
              <w:jc w:val="both"/>
              <w:rPr>
                <w:rFonts w:ascii="標楷體" w:eastAsia="標楷體" w:hAnsi="標楷體"/>
              </w:rPr>
            </w:pPr>
            <w:r w:rsidRPr="0077349E">
              <w:rPr>
                <w:rFonts w:ascii="標楷體" w:eastAsia="標楷體" w:hAnsi="標楷體" w:hint="eastAsia"/>
              </w:rPr>
              <w:t xml:space="preserve">(4) 環境行動技能 </w:t>
            </w:r>
          </w:p>
          <w:p w:rsidR="00383F68" w:rsidRPr="0077349E" w:rsidRDefault="00383F68" w:rsidP="0077349E">
            <w:pPr>
              <w:jc w:val="both"/>
              <w:rPr>
                <w:rFonts w:ascii="標楷體" w:eastAsia="標楷體" w:hAnsi="標楷體"/>
              </w:rPr>
            </w:pPr>
            <w:r w:rsidRPr="0077349E">
              <w:rPr>
                <w:rFonts w:ascii="標楷體" w:eastAsia="標楷體" w:hAnsi="標楷體" w:hint="eastAsia"/>
              </w:rPr>
              <w:t>4-1-1 能以清楚的言語與文字，適切描述自己的自然體驗與感覺。</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教學方式</w:t>
            </w:r>
          </w:p>
        </w:tc>
        <w:tc>
          <w:tcPr>
            <w:tcW w:w="7371" w:type="dxa"/>
            <w:gridSpan w:val="6"/>
          </w:tcPr>
          <w:p w:rsidR="00383F68" w:rsidRPr="0077349E" w:rsidRDefault="00383F68" w:rsidP="0077349E">
            <w:pPr>
              <w:jc w:val="both"/>
              <w:rPr>
                <w:rFonts w:ascii="標楷體" w:eastAsia="標楷體" w:hAnsi="標楷體"/>
              </w:rPr>
            </w:pPr>
            <w:r w:rsidRPr="0077349E">
              <w:rPr>
                <w:rFonts w:ascii="標楷體" w:eastAsia="標楷體" w:hAnsi="標楷體" w:hint="eastAsia"/>
              </w:rPr>
              <w:t>透過靜態觀展，認識臺灣環保單位，並區分出生活當中的用品為不同回收再利用材質。且透過環保創意</w:t>
            </w:r>
            <w:r w:rsidR="0077349E" w:rsidRPr="0077349E">
              <w:rPr>
                <w:rFonts w:ascii="標楷體" w:eastAsia="標楷體" w:hAnsi="標楷體" w:hint="eastAsia"/>
              </w:rPr>
              <w:t>工</w:t>
            </w:r>
            <w:r w:rsidRPr="0077349E">
              <w:rPr>
                <w:rFonts w:ascii="標楷體" w:eastAsia="標楷體" w:hAnsi="標楷體" w:hint="eastAsia"/>
              </w:rPr>
              <w:t>作坊，</w:t>
            </w:r>
            <w:r w:rsidR="0077349E" w:rsidRPr="0077349E">
              <w:rPr>
                <w:rFonts w:ascii="標楷體" w:eastAsia="標楷體" w:hAnsi="標楷體" w:hint="eastAsia"/>
              </w:rPr>
              <w:t>瞭解</w:t>
            </w:r>
            <w:r w:rsidRPr="0077349E">
              <w:rPr>
                <w:rFonts w:ascii="標楷體" w:eastAsia="標楷體" w:hAnsi="標楷體" w:hint="eastAsia"/>
              </w:rPr>
              <w:t>可運用廢棄物再生來進行藝術</w:t>
            </w:r>
            <w:r w:rsidR="0077349E" w:rsidRPr="0077349E">
              <w:rPr>
                <w:rFonts w:ascii="標楷體" w:eastAsia="標楷體" w:hAnsi="標楷體" w:hint="eastAsia"/>
              </w:rPr>
              <w:t>或生活用品的</w:t>
            </w:r>
            <w:r w:rsidRPr="0077349E">
              <w:rPr>
                <w:rFonts w:ascii="標楷體" w:eastAsia="標楷體" w:hAnsi="標楷體" w:hint="eastAsia"/>
              </w:rPr>
              <w:t>創作。</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教學資源</w:t>
            </w:r>
          </w:p>
        </w:tc>
        <w:tc>
          <w:tcPr>
            <w:tcW w:w="7371" w:type="dxa"/>
            <w:gridSpan w:val="6"/>
          </w:tcPr>
          <w:p w:rsidR="00383F68" w:rsidRPr="0077349E" w:rsidRDefault="00383F68" w:rsidP="0077349E">
            <w:pPr>
              <w:jc w:val="both"/>
              <w:rPr>
                <w:rFonts w:ascii="標楷體" w:eastAsia="標楷體" w:hAnsi="標楷體"/>
              </w:rPr>
            </w:pPr>
            <w:r w:rsidRPr="0077349E">
              <w:rPr>
                <w:rFonts w:ascii="標楷體" w:eastAsia="標楷體" w:hAnsi="標楷體" w:hint="eastAsia"/>
              </w:rPr>
              <w:t>靜態觀展、觀展活動闖關、</w:t>
            </w:r>
            <w:r w:rsidR="0077349E" w:rsidRPr="0077349E">
              <w:rPr>
                <w:rFonts w:ascii="標楷體" w:eastAsia="標楷體" w:hAnsi="標楷體" w:hint="eastAsia"/>
              </w:rPr>
              <w:t>工作</w:t>
            </w:r>
            <w:r w:rsidRPr="0077349E">
              <w:rPr>
                <w:rFonts w:ascii="標楷體" w:eastAsia="標楷體" w:hAnsi="標楷體" w:hint="eastAsia"/>
              </w:rPr>
              <w:t>坊、影像播放</w:t>
            </w:r>
          </w:p>
        </w:tc>
      </w:tr>
      <w:tr w:rsidR="00383F68" w:rsidRPr="0077349E" w:rsidTr="006003D0">
        <w:tc>
          <w:tcPr>
            <w:tcW w:w="1271" w:type="dxa"/>
          </w:tcPr>
          <w:p w:rsidR="00383F68" w:rsidRPr="0077349E" w:rsidRDefault="00383F68" w:rsidP="006003D0">
            <w:pPr>
              <w:rPr>
                <w:rFonts w:ascii="標楷體" w:eastAsia="標楷體" w:hAnsi="標楷體"/>
              </w:rPr>
            </w:pPr>
          </w:p>
        </w:tc>
        <w:tc>
          <w:tcPr>
            <w:tcW w:w="2355" w:type="dxa"/>
          </w:tcPr>
          <w:p w:rsidR="00383F68" w:rsidRPr="0077349E" w:rsidRDefault="00383F68" w:rsidP="00C23F17">
            <w:pPr>
              <w:jc w:val="center"/>
              <w:rPr>
                <w:rFonts w:ascii="標楷體" w:eastAsia="標楷體" w:hAnsi="標楷體"/>
              </w:rPr>
            </w:pPr>
            <w:r w:rsidRPr="0077349E">
              <w:rPr>
                <w:rFonts w:ascii="標楷體" w:eastAsia="標楷體" w:hAnsi="標楷體" w:hint="eastAsia"/>
              </w:rPr>
              <w:t>活動內容</w:t>
            </w:r>
          </w:p>
        </w:tc>
        <w:tc>
          <w:tcPr>
            <w:tcW w:w="1555" w:type="dxa"/>
            <w:gridSpan w:val="2"/>
          </w:tcPr>
          <w:p w:rsidR="00383F68" w:rsidRPr="0077349E" w:rsidRDefault="00383F68" w:rsidP="00C23F17">
            <w:pPr>
              <w:jc w:val="center"/>
              <w:rPr>
                <w:rFonts w:ascii="標楷體" w:eastAsia="標楷體" w:hAnsi="標楷體"/>
              </w:rPr>
            </w:pPr>
            <w:r w:rsidRPr="0077349E">
              <w:rPr>
                <w:rFonts w:ascii="標楷體" w:eastAsia="標楷體" w:hAnsi="標楷體" w:hint="eastAsia"/>
              </w:rPr>
              <w:t>時間</w:t>
            </w:r>
          </w:p>
        </w:tc>
        <w:tc>
          <w:tcPr>
            <w:tcW w:w="1554" w:type="dxa"/>
            <w:gridSpan w:val="2"/>
          </w:tcPr>
          <w:p w:rsidR="00383F68" w:rsidRPr="0077349E" w:rsidRDefault="00383F68" w:rsidP="00C23F17">
            <w:pPr>
              <w:jc w:val="center"/>
              <w:rPr>
                <w:rFonts w:ascii="標楷體" w:eastAsia="標楷體" w:hAnsi="標楷體"/>
              </w:rPr>
            </w:pPr>
            <w:r w:rsidRPr="0077349E">
              <w:rPr>
                <w:rFonts w:ascii="標楷體" w:eastAsia="標楷體" w:hAnsi="標楷體" w:hint="eastAsia"/>
              </w:rPr>
              <w:t>教學資源</w:t>
            </w:r>
          </w:p>
        </w:tc>
        <w:tc>
          <w:tcPr>
            <w:tcW w:w="1907" w:type="dxa"/>
          </w:tcPr>
          <w:p w:rsidR="00383F68" w:rsidRPr="0077349E" w:rsidRDefault="00383F68" w:rsidP="00C23F17">
            <w:pPr>
              <w:jc w:val="center"/>
              <w:rPr>
                <w:rFonts w:ascii="標楷體" w:eastAsia="標楷體" w:hAnsi="標楷體"/>
              </w:rPr>
            </w:pPr>
            <w:r w:rsidRPr="0077349E">
              <w:rPr>
                <w:rFonts w:ascii="標楷體" w:eastAsia="標楷體" w:hAnsi="標楷體" w:hint="eastAsia"/>
              </w:rPr>
              <w:t>評量方式</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教學設計內容與活動說明</w:t>
            </w:r>
          </w:p>
        </w:tc>
        <w:tc>
          <w:tcPr>
            <w:tcW w:w="2355" w:type="dxa"/>
          </w:tcPr>
          <w:p w:rsidR="00383F68" w:rsidRPr="0077349E" w:rsidRDefault="00383F68" w:rsidP="0077349E">
            <w:pPr>
              <w:jc w:val="both"/>
              <w:rPr>
                <w:rFonts w:ascii="標楷體" w:eastAsia="標楷體" w:hAnsi="標楷體"/>
              </w:rPr>
            </w:pPr>
            <w:r w:rsidRPr="0077349E">
              <w:rPr>
                <w:rFonts w:ascii="標楷體" w:eastAsia="標楷體" w:hAnsi="標楷體" w:hint="eastAsia"/>
              </w:rPr>
              <w:t>現場靜態展區分為四大區塊，分別為：資收過去式、資收現在式、資收未來式、地方特色展館，展區內有部分互動裝置、圖文內容，並有現場工作人員介紹，透過導覽地圖集章，讓學生能順暢觀展。</w:t>
            </w:r>
          </w:p>
          <w:p w:rsidR="00383F68" w:rsidRPr="0077349E" w:rsidRDefault="00383F68" w:rsidP="0077349E">
            <w:pPr>
              <w:jc w:val="both"/>
              <w:rPr>
                <w:rFonts w:ascii="標楷體" w:eastAsia="標楷體" w:hAnsi="標楷體"/>
              </w:rPr>
            </w:pPr>
            <w:r w:rsidRPr="0077349E">
              <w:rPr>
                <w:rFonts w:ascii="標楷體" w:eastAsia="標楷體" w:hAnsi="標楷體" w:hint="eastAsia"/>
              </w:rPr>
              <w:t>另外</w:t>
            </w:r>
            <w:r w:rsidRPr="0077349E">
              <w:rPr>
                <w:rFonts w:ascii="標楷體" w:eastAsia="標楷體" w:hAnsi="標楷體"/>
              </w:rPr>
              <w:t>2</w:t>
            </w:r>
            <w:r w:rsidRPr="0077349E">
              <w:rPr>
                <w:rFonts w:ascii="標楷體" w:eastAsia="標楷體" w:hAnsi="標楷體" w:hint="eastAsia"/>
              </w:rPr>
              <w:t>樓規劃有工作坊、</w:t>
            </w:r>
            <w:r w:rsidRPr="0077349E">
              <w:rPr>
                <w:rFonts w:ascii="標楷體" w:eastAsia="標楷體" w:hAnsi="標楷體"/>
              </w:rPr>
              <w:t>3</w:t>
            </w:r>
            <w:r w:rsidRPr="0077349E">
              <w:rPr>
                <w:rFonts w:ascii="標楷體" w:eastAsia="標楷體" w:hAnsi="標楷體" w:hint="eastAsia"/>
              </w:rPr>
              <w:t>樓有</w:t>
            </w:r>
            <w:r w:rsidR="0077349E" w:rsidRPr="0077349E">
              <w:rPr>
                <w:rFonts w:ascii="標楷體" w:eastAsia="標楷體" w:hAnsi="標楷體" w:hint="eastAsia"/>
              </w:rPr>
              <w:t>環保</w:t>
            </w:r>
            <w:r w:rsidRPr="0077349E">
              <w:rPr>
                <w:rFonts w:ascii="標楷體" w:eastAsia="標楷體" w:hAnsi="標楷體" w:hint="eastAsia"/>
              </w:rPr>
              <w:t>電影播放</w:t>
            </w:r>
            <w:r w:rsidR="0077349E" w:rsidRPr="0077349E">
              <w:rPr>
                <w:rFonts w:ascii="標楷體" w:eastAsia="標楷體" w:hAnsi="標楷體" w:hint="eastAsia"/>
              </w:rPr>
              <w:t>室</w:t>
            </w:r>
            <w:r w:rsidRPr="0077349E">
              <w:rPr>
                <w:rFonts w:ascii="標楷體" w:eastAsia="標楷體" w:hAnsi="標楷體" w:hint="eastAsia"/>
              </w:rPr>
              <w:t>。</w:t>
            </w:r>
          </w:p>
        </w:tc>
        <w:tc>
          <w:tcPr>
            <w:tcW w:w="1555" w:type="dxa"/>
            <w:gridSpan w:val="2"/>
          </w:tcPr>
          <w:p w:rsidR="00383F68" w:rsidRPr="0077349E" w:rsidRDefault="00383F68" w:rsidP="0077349E">
            <w:pPr>
              <w:jc w:val="both"/>
              <w:rPr>
                <w:rFonts w:ascii="標楷體" w:eastAsia="標楷體" w:hAnsi="標楷體"/>
              </w:rPr>
            </w:pPr>
            <w:r w:rsidRPr="0077349E">
              <w:rPr>
                <w:rFonts w:ascii="標楷體" w:eastAsia="標楷體" w:hAnsi="標楷體"/>
              </w:rPr>
              <w:t>4</w:t>
            </w:r>
            <w:r w:rsidRPr="0077349E">
              <w:rPr>
                <w:rFonts w:ascii="標楷體" w:eastAsia="標楷體" w:hAnsi="標楷體" w:hint="eastAsia"/>
              </w:rPr>
              <w:t>小時</w:t>
            </w:r>
          </w:p>
        </w:tc>
        <w:tc>
          <w:tcPr>
            <w:tcW w:w="1554" w:type="dxa"/>
            <w:gridSpan w:val="2"/>
          </w:tcPr>
          <w:p w:rsidR="00383F68" w:rsidRPr="0077349E" w:rsidRDefault="00383F68" w:rsidP="0077349E">
            <w:pPr>
              <w:jc w:val="both"/>
              <w:rPr>
                <w:rFonts w:ascii="標楷體" w:eastAsia="標楷體" w:hAnsi="標楷體"/>
              </w:rPr>
            </w:pPr>
            <w:proofErr w:type="gramStart"/>
            <w:r w:rsidRPr="0077349E">
              <w:rPr>
                <w:rFonts w:ascii="標楷體" w:eastAsia="標楷體" w:hAnsi="標楷體" w:hint="eastAsia"/>
              </w:rPr>
              <w:t>靜態展牆</w:t>
            </w:r>
            <w:proofErr w:type="gramEnd"/>
            <w:r w:rsidRPr="0077349E">
              <w:rPr>
                <w:rFonts w:ascii="標楷體" w:eastAsia="標楷體" w:hAnsi="標楷體" w:hint="eastAsia"/>
              </w:rPr>
              <w:t>、觀展活動闖關、影像播放、互動</w:t>
            </w:r>
            <w:r w:rsidR="0077349E" w:rsidRPr="0077349E">
              <w:rPr>
                <w:rFonts w:ascii="標楷體" w:eastAsia="標楷體" w:hAnsi="標楷體" w:hint="eastAsia"/>
              </w:rPr>
              <w:t>工</w:t>
            </w:r>
            <w:r w:rsidRPr="0077349E">
              <w:rPr>
                <w:rFonts w:ascii="標楷體" w:eastAsia="標楷體" w:hAnsi="標楷體" w:hint="eastAsia"/>
              </w:rPr>
              <w:t>作坊</w:t>
            </w:r>
          </w:p>
        </w:tc>
        <w:tc>
          <w:tcPr>
            <w:tcW w:w="1907" w:type="dxa"/>
          </w:tcPr>
          <w:p w:rsidR="00383F68" w:rsidRPr="0077349E" w:rsidRDefault="00383F68" w:rsidP="00E5685C">
            <w:pPr>
              <w:jc w:val="both"/>
              <w:rPr>
                <w:rFonts w:ascii="標楷體" w:eastAsia="標楷體" w:hAnsi="標楷體"/>
              </w:rPr>
            </w:pPr>
            <w:r w:rsidRPr="0077349E">
              <w:rPr>
                <w:rFonts w:ascii="標楷體" w:eastAsia="標楷體" w:hAnsi="標楷體" w:hint="eastAsia"/>
              </w:rPr>
              <w:t>觀展過程中運用</w:t>
            </w:r>
            <w:r w:rsidR="00E5685C">
              <w:rPr>
                <w:rFonts w:ascii="標楷體" w:eastAsia="標楷體" w:hAnsi="標楷體" w:hint="eastAsia"/>
              </w:rPr>
              <w:t>摺頁</w:t>
            </w:r>
            <w:r w:rsidRPr="0077349E">
              <w:rPr>
                <w:rFonts w:ascii="標楷體" w:eastAsia="標楷體" w:hAnsi="標楷體" w:hint="eastAsia"/>
              </w:rPr>
              <w:t>集點蓋章</w:t>
            </w:r>
          </w:p>
        </w:tc>
      </w:tr>
      <w:tr w:rsidR="00383F68" w:rsidRPr="0077349E" w:rsidTr="006003D0">
        <w:tc>
          <w:tcPr>
            <w:tcW w:w="1271" w:type="dxa"/>
          </w:tcPr>
          <w:p w:rsidR="00383F68" w:rsidRPr="0077349E" w:rsidRDefault="00383F68" w:rsidP="006003D0">
            <w:pPr>
              <w:rPr>
                <w:rFonts w:ascii="標楷體" w:eastAsia="標楷體" w:hAnsi="標楷體"/>
              </w:rPr>
            </w:pPr>
            <w:r w:rsidRPr="0077349E">
              <w:rPr>
                <w:rFonts w:ascii="標楷體" w:eastAsia="標楷體" w:hAnsi="標楷體" w:hint="eastAsia"/>
              </w:rPr>
              <w:t>活動效益</w:t>
            </w:r>
          </w:p>
        </w:tc>
        <w:tc>
          <w:tcPr>
            <w:tcW w:w="7371" w:type="dxa"/>
            <w:gridSpan w:val="6"/>
          </w:tcPr>
          <w:p w:rsidR="00383F68" w:rsidRPr="0077349E" w:rsidRDefault="00383F68" w:rsidP="0077349E">
            <w:pPr>
              <w:jc w:val="both"/>
              <w:rPr>
                <w:rFonts w:ascii="標楷體" w:eastAsia="標楷體" w:hAnsi="標楷體"/>
              </w:rPr>
            </w:pPr>
            <w:r w:rsidRPr="0077349E">
              <w:rPr>
                <w:rFonts w:ascii="標楷體" w:eastAsia="標楷體" w:hAnsi="標楷體" w:hint="eastAsia"/>
              </w:rPr>
              <w:t>透過觀展，能建立學生對於基本</w:t>
            </w:r>
            <w:r w:rsidR="0077349E" w:rsidRPr="0077349E">
              <w:rPr>
                <w:rFonts w:ascii="標楷體" w:eastAsia="標楷體" w:hAnsi="標楷體" w:hint="eastAsia"/>
              </w:rPr>
              <w:t>資源回收</w:t>
            </w:r>
            <w:r w:rsidRPr="0077349E">
              <w:rPr>
                <w:rFonts w:ascii="標楷體" w:eastAsia="標楷體" w:hAnsi="標楷體" w:hint="eastAsia"/>
              </w:rPr>
              <w:t>教育的認知</w:t>
            </w:r>
            <w:r w:rsidR="0077349E" w:rsidRPr="0077349E">
              <w:rPr>
                <w:rFonts w:ascii="標楷體" w:eastAsia="標楷體" w:hAnsi="標楷體" w:hint="eastAsia"/>
              </w:rPr>
              <w:t>，</w:t>
            </w:r>
            <w:r w:rsidRPr="0077349E">
              <w:rPr>
                <w:rFonts w:ascii="標楷體" w:eastAsia="標楷體" w:hAnsi="標楷體" w:hint="eastAsia"/>
              </w:rPr>
              <w:t>以及瞭解日常生活中的環保機會與行動。</w:t>
            </w:r>
          </w:p>
        </w:tc>
      </w:tr>
    </w:tbl>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383F68" w:rsidP="00383F68">
      <w:pPr>
        <w:jc w:val="center"/>
      </w:pPr>
    </w:p>
    <w:p w:rsidR="00383F68" w:rsidRDefault="002B00C6" w:rsidP="002B00C6">
      <w:pPr>
        <w:widowControl/>
      </w:pPr>
      <w:r>
        <w:br w:type="page"/>
      </w:r>
    </w:p>
    <w:p w:rsidR="00C06E82" w:rsidRDefault="00BE6926">
      <w:pPr>
        <w:widowControl/>
        <w:rPr>
          <w:rFonts w:ascii="Heiti SC Medium" w:eastAsia="Heiti SC Medium" w:hAnsi="Heiti SC Medium"/>
          <w:b/>
          <w:sz w:val="22"/>
        </w:rPr>
      </w:pPr>
      <w:r>
        <w:rPr>
          <w:rFonts w:ascii="Heiti SC Medium" w:eastAsia="Heiti SC Medium" w:hAnsi="Heiti SC Medium"/>
          <w:b/>
          <w:noProof/>
          <w:sz w:val="22"/>
        </w:rPr>
        <w:drawing>
          <wp:anchor distT="0" distB="0" distL="114300" distR="114300" simplePos="0" relativeHeight="251702272" behindDoc="0" locked="0" layoutInCell="1" allowOverlap="1">
            <wp:simplePos x="0" y="0"/>
            <wp:positionH relativeFrom="margin">
              <wp:posOffset>-1152795</wp:posOffset>
            </wp:positionH>
            <wp:positionV relativeFrom="margin">
              <wp:posOffset>-934072</wp:posOffset>
            </wp:positionV>
            <wp:extent cx="7538085" cy="10655300"/>
            <wp:effectExtent l="0" t="0" r="5715" b="0"/>
            <wp:wrapSquare wrapText="bothSides"/>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學習單1_3年級_0628-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38085" cy="10655300"/>
                    </a:xfrm>
                    <a:prstGeom prst="rect">
                      <a:avLst/>
                    </a:prstGeom>
                  </pic:spPr>
                </pic:pic>
              </a:graphicData>
            </a:graphic>
            <wp14:sizeRelH relativeFrom="margin">
              <wp14:pctWidth>0</wp14:pctWidth>
            </wp14:sizeRelH>
            <wp14:sizeRelV relativeFrom="margin">
              <wp14:pctHeight>0</wp14:pctHeight>
            </wp14:sizeRelV>
          </wp:anchor>
        </w:drawing>
      </w:r>
    </w:p>
    <w:p w:rsidR="002B00C6" w:rsidRDefault="00BE6926" w:rsidP="00C06E82">
      <w:pPr>
        <w:widowControl/>
        <w:rPr>
          <w:rFonts w:ascii="Heiti SC Medium" w:eastAsia="Heiti SC Medium" w:hAnsi="Heiti SC Medium"/>
          <w:b/>
          <w:sz w:val="22"/>
        </w:rPr>
      </w:pPr>
      <w:r>
        <w:rPr>
          <w:rFonts w:ascii="Heiti SC Medium" w:eastAsia="Heiti SC Medium" w:hAnsi="Heiti SC Medium" w:hint="eastAsia"/>
          <w:b/>
          <w:noProof/>
          <w:sz w:val="22"/>
        </w:rPr>
        <w:drawing>
          <wp:anchor distT="0" distB="0" distL="114300" distR="114300" simplePos="0" relativeHeight="251703296" behindDoc="0" locked="0" layoutInCell="1" allowOverlap="1">
            <wp:simplePos x="0" y="0"/>
            <wp:positionH relativeFrom="margin">
              <wp:posOffset>-1152728</wp:posOffset>
            </wp:positionH>
            <wp:positionV relativeFrom="margin">
              <wp:posOffset>-927100</wp:posOffset>
            </wp:positionV>
            <wp:extent cx="7557770" cy="10683240"/>
            <wp:effectExtent l="0" t="0" r="0" b="0"/>
            <wp:wrapSquare wrapText="bothSides"/>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學習單1_3年級_0628-0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7770" cy="10683240"/>
                    </a:xfrm>
                    <a:prstGeom prst="rect">
                      <a:avLst/>
                    </a:prstGeom>
                  </pic:spPr>
                </pic:pic>
              </a:graphicData>
            </a:graphic>
            <wp14:sizeRelH relativeFrom="margin">
              <wp14:pctWidth>0</wp14:pctWidth>
            </wp14:sizeRelH>
            <wp14:sizeRelV relativeFrom="margin">
              <wp14:pctHeight>0</wp14:pctHeight>
            </wp14:sizeRelV>
          </wp:anchor>
        </w:drawing>
      </w:r>
    </w:p>
    <w:tbl>
      <w:tblPr>
        <w:tblStyle w:val="a3"/>
        <w:tblpPr w:leftFromText="180" w:rightFromText="180" w:vertAnchor="page" w:horzAnchor="margin" w:tblpY="1521"/>
        <w:tblW w:w="8642" w:type="dxa"/>
        <w:tblLook w:val="04A0" w:firstRow="1" w:lastRow="0" w:firstColumn="1" w:lastColumn="0" w:noHBand="0" w:noVBand="1"/>
      </w:tblPr>
      <w:tblGrid>
        <w:gridCol w:w="1271"/>
        <w:gridCol w:w="2355"/>
        <w:gridCol w:w="518"/>
        <w:gridCol w:w="1037"/>
        <w:gridCol w:w="1036"/>
        <w:gridCol w:w="518"/>
        <w:gridCol w:w="1907"/>
      </w:tblGrid>
      <w:tr w:rsidR="00E21346" w:rsidRPr="00E5685C" w:rsidTr="006003D0">
        <w:tc>
          <w:tcPr>
            <w:tcW w:w="1271" w:type="dxa"/>
          </w:tcPr>
          <w:p w:rsidR="00E21346" w:rsidRPr="00E5685C" w:rsidRDefault="00E21346" w:rsidP="00E21346">
            <w:pPr>
              <w:rPr>
                <w:rFonts w:ascii="標楷體" w:eastAsia="標楷體" w:hAnsi="標楷體"/>
                <w:b/>
              </w:rPr>
            </w:pPr>
            <w:r w:rsidRPr="00E5685C">
              <w:rPr>
                <w:rFonts w:ascii="標楷體" w:eastAsia="標楷體" w:hAnsi="標楷體" w:hint="eastAsia"/>
                <w:b/>
              </w:rPr>
              <w:t>課程名稱</w:t>
            </w:r>
          </w:p>
        </w:tc>
        <w:tc>
          <w:tcPr>
            <w:tcW w:w="7371" w:type="dxa"/>
            <w:gridSpan w:val="6"/>
          </w:tcPr>
          <w:p w:rsidR="00E21346" w:rsidRPr="00E5685C" w:rsidRDefault="00E21346" w:rsidP="00E21346">
            <w:pPr>
              <w:rPr>
                <w:rFonts w:ascii="標楷體" w:eastAsia="標楷體" w:hAnsi="標楷體"/>
                <w:b/>
              </w:rPr>
            </w:pPr>
            <w:r w:rsidRPr="00E5685C">
              <w:rPr>
                <w:rFonts w:ascii="標楷體" w:eastAsia="標楷體" w:hAnsi="標楷體" w:hint="eastAsia"/>
                <w:b/>
              </w:rPr>
              <w:t xml:space="preserve">循環再生-回收基金20年特展 </w:t>
            </w:r>
            <w:r w:rsidRPr="00E5685C">
              <w:rPr>
                <w:rFonts w:ascii="標楷體" w:eastAsia="標楷體" w:hAnsi="標楷體"/>
                <w:b/>
              </w:rPr>
              <w:t xml:space="preserve">/ </w:t>
            </w:r>
            <w:r w:rsidRPr="00E5685C">
              <w:rPr>
                <w:rFonts w:ascii="標楷體" w:eastAsia="標楷體" w:hAnsi="標楷體" w:hint="eastAsia"/>
                <w:b/>
              </w:rPr>
              <w:t>資收教育觀展體驗</w:t>
            </w:r>
          </w:p>
        </w:tc>
      </w:tr>
      <w:tr w:rsidR="00E21346" w:rsidRPr="00E5685C" w:rsidTr="006003D0">
        <w:tc>
          <w:tcPr>
            <w:tcW w:w="1271" w:type="dxa"/>
          </w:tcPr>
          <w:p w:rsidR="00E21346" w:rsidRPr="00E5685C" w:rsidRDefault="00E21346" w:rsidP="00E21346">
            <w:pPr>
              <w:rPr>
                <w:rFonts w:ascii="標楷體" w:eastAsia="標楷體" w:hAnsi="標楷體"/>
                <w:b/>
              </w:rPr>
            </w:pPr>
            <w:r w:rsidRPr="00E5685C">
              <w:rPr>
                <w:rFonts w:ascii="標楷體" w:eastAsia="標楷體" w:hAnsi="標楷體" w:hint="eastAsia"/>
                <w:b/>
              </w:rPr>
              <w:t>教學時間</w:t>
            </w:r>
          </w:p>
        </w:tc>
        <w:tc>
          <w:tcPr>
            <w:tcW w:w="2873" w:type="dxa"/>
            <w:gridSpan w:val="2"/>
          </w:tcPr>
          <w:p w:rsidR="00E21346" w:rsidRPr="00E5685C" w:rsidRDefault="00E21346" w:rsidP="00E21346">
            <w:pPr>
              <w:rPr>
                <w:rFonts w:ascii="標楷體" w:eastAsia="標楷體" w:hAnsi="標楷體"/>
                <w:b/>
              </w:rPr>
            </w:pPr>
            <w:r w:rsidRPr="00E5685C">
              <w:rPr>
                <w:rFonts w:ascii="標楷體" w:eastAsia="標楷體" w:hAnsi="標楷體" w:hint="eastAsia"/>
                <w:b/>
              </w:rPr>
              <w:t>4小時</w:t>
            </w:r>
          </w:p>
        </w:tc>
        <w:tc>
          <w:tcPr>
            <w:tcW w:w="2073" w:type="dxa"/>
            <w:gridSpan w:val="2"/>
          </w:tcPr>
          <w:p w:rsidR="00E21346" w:rsidRPr="00E5685C" w:rsidRDefault="00E21346" w:rsidP="00E5685C">
            <w:pPr>
              <w:jc w:val="center"/>
              <w:rPr>
                <w:rFonts w:ascii="標楷體" w:eastAsia="標楷體" w:hAnsi="標楷體"/>
                <w:b/>
              </w:rPr>
            </w:pPr>
            <w:r w:rsidRPr="00E5685C">
              <w:rPr>
                <w:rFonts w:ascii="標楷體" w:eastAsia="標楷體" w:hAnsi="標楷體" w:hint="eastAsia"/>
                <w:b/>
              </w:rPr>
              <w:t>適用年級</w:t>
            </w:r>
          </w:p>
        </w:tc>
        <w:tc>
          <w:tcPr>
            <w:tcW w:w="2425" w:type="dxa"/>
            <w:gridSpan w:val="2"/>
          </w:tcPr>
          <w:p w:rsidR="00E21346" w:rsidRPr="00E5685C" w:rsidRDefault="00E21346" w:rsidP="00E21346">
            <w:pPr>
              <w:rPr>
                <w:rFonts w:ascii="標楷體" w:eastAsia="標楷體" w:hAnsi="標楷體"/>
                <w:b/>
              </w:rPr>
            </w:pPr>
            <w:r w:rsidRPr="00E5685C">
              <w:rPr>
                <w:rFonts w:ascii="標楷體" w:eastAsia="標楷體" w:hAnsi="標楷體" w:hint="eastAsia"/>
                <w:b/>
              </w:rPr>
              <w:t>四年級至五年級學生</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理念特色</w:t>
            </w:r>
          </w:p>
        </w:tc>
        <w:tc>
          <w:tcPr>
            <w:tcW w:w="7371" w:type="dxa"/>
            <w:gridSpan w:val="6"/>
          </w:tcPr>
          <w:p w:rsidR="00E21346" w:rsidRPr="00E5685C" w:rsidRDefault="00E21346" w:rsidP="00E5685C">
            <w:pPr>
              <w:jc w:val="both"/>
              <w:rPr>
                <w:rFonts w:ascii="標楷體" w:eastAsia="標楷體" w:hAnsi="標楷體"/>
              </w:rPr>
            </w:pPr>
            <w:r w:rsidRPr="00E5685C">
              <w:rPr>
                <w:rFonts w:ascii="標楷體" w:eastAsia="標楷體" w:hAnsi="標楷體" w:hint="eastAsia"/>
              </w:rPr>
              <w:t>環境保護並非只是口號而已，希望藉由「循環再生</w:t>
            </w:r>
            <w:r w:rsidR="00E5685C">
              <w:rPr>
                <w:rFonts w:ascii="標楷體" w:eastAsia="標楷體" w:hAnsi="標楷體" w:hint="eastAsia"/>
              </w:rPr>
              <w:t>-</w:t>
            </w:r>
            <w:r w:rsidRPr="00E5685C">
              <w:rPr>
                <w:rFonts w:ascii="標楷體" w:eastAsia="標楷體" w:hAnsi="標楷體" w:hint="eastAsia"/>
              </w:rPr>
              <w:t>回收基金20年</w:t>
            </w:r>
            <w:proofErr w:type="gramStart"/>
            <w:r w:rsidRPr="00E5685C">
              <w:rPr>
                <w:rFonts w:ascii="標楷體" w:eastAsia="標楷體" w:hAnsi="標楷體" w:hint="eastAsia"/>
              </w:rPr>
              <w:t>特</w:t>
            </w:r>
            <w:proofErr w:type="gramEnd"/>
            <w:r w:rsidRPr="00E5685C">
              <w:rPr>
                <w:rFonts w:ascii="標楷體" w:eastAsia="標楷體" w:hAnsi="標楷體" w:hint="eastAsia"/>
              </w:rPr>
              <w:t>展」帶領學生及民眾放大格局學習</w:t>
            </w:r>
            <w:r w:rsidR="00E5685C">
              <w:rPr>
                <w:rFonts w:ascii="標楷體" w:eastAsia="標楷體" w:hAnsi="標楷體" w:hint="eastAsia"/>
              </w:rPr>
              <w:t>資源回收</w:t>
            </w:r>
            <w:r w:rsidRPr="00E5685C">
              <w:rPr>
                <w:rFonts w:ascii="標楷體" w:eastAsia="標楷體" w:hAnsi="標楷體" w:hint="eastAsia"/>
              </w:rPr>
              <w:t>教育與關懷環境議題，讓學生能夠體會不管做為消費者、生產者或保育者，都擁有改變選擇、保護環境的機會。</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課程目標</w:t>
            </w:r>
          </w:p>
        </w:tc>
        <w:tc>
          <w:tcPr>
            <w:tcW w:w="7371" w:type="dxa"/>
            <w:gridSpan w:val="6"/>
          </w:tcPr>
          <w:p w:rsidR="00E21346" w:rsidRPr="00E5685C" w:rsidRDefault="00E21346" w:rsidP="00E5685C">
            <w:pPr>
              <w:jc w:val="both"/>
              <w:rPr>
                <w:rFonts w:ascii="標楷體" w:eastAsia="標楷體" w:hAnsi="標楷體"/>
              </w:rPr>
            </w:pPr>
            <w:r w:rsidRPr="00E5685C">
              <w:rPr>
                <w:rFonts w:ascii="標楷體" w:eastAsia="標楷體" w:hAnsi="標楷體" w:hint="eastAsia"/>
              </w:rPr>
              <w:t>(1)環境覺知與環境敏感度</w:t>
            </w:r>
          </w:p>
          <w:p w:rsidR="00E21346" w:rsidRPr="00E5685C" w:rsidRDefault="00E21346" w:rsidP="00E5685C">
            <w:pPr>
              <w:jc w:val="both"/>
              <w:rPr>
                <w:rFonts w:ascii="標楷體" w:eastAsia="標楷體" w:hAnsi="標楷體"/>
              </w:rPr>
            </w:pPr>
            <w:r w:rsidRPr="00E5685C">
              <w:rPr>
                <w:rFonts w:ascii="標楷體" w:eastAsia="標楷體" w:hAnsi="標楷體" w:hint="eastAsia"/>
              </w:rPr>
              <w:t>經由感官覺知能力的訓練（觀察、分類、排序、空間關係、測量、推論、 預測、分析與詮釋），培養學生對各種環境破壞及污染的覺知，與對自然環境與人為環境美的欣賞與敏感性。</w:t>
            </w:r>
          </w:p>
          <w:p w:rsidR="00E21346" w:rsidRPr="00E5685C" w:rsidRDefault="00E21346" w:rsidP="00E5685C">
            <w:pPr>
              <w:jc w:val="both"/>
              <w:rPr>
                <w:rFonts w:ascii="標楷體" w:eastAsia="標楷體" w:hAnsi="標楷體"/>
              </w:rPr>
            </w:pPr>
            <w:r w:rsidRPr="00E5685C">
              <w:rPr>
                <w:rFonts w:ascii="標楷體" w:eastAsia="標楷體" w:hAnsi="標楷體" w:hint="eastAsia"/>
              </w:rPr>
              <w:t>(2)環境概念知識內涵</w:t>
            </w:r>
          </w:p>
          <w:p w:rsidR="00E21346" w:rsidRPr="00E5685C" w:rsidRDefault="00E21346" w:rsidP="00E5685C">
            <w:pPr>
              <w:jc w:val="both"/>
              <w:rPr>
                <w:rFonts w:ascii="標楷體" w:eastAsia="標楷體" w:hAnsi="標楷體"/>
              </w:rPr>
            </w:pPr>
            <w:r w:rsidRPr="00E5685C">
              <w:rPr>
                <w:rFonts w:ascii="標楷體" w:eastAsia="標楷體" w:hAnsi="標楷體" w:hint="eastAsia"/>
              </w:rPr>
              <w:t>教導學生瞭解生態學基本概念、環境問題（如溫室效應、土石流、河川污染、和空氣污染等）及其對人類社會文化的影響、與瞭解日常生活中的環保機會與行動）資源節約與再利用、簡樸生活、生態設計…）。</w:t>
            </w:r>
          </w:p>
          <w:p w:rsidR="00E21346" w:rsidRPr="00E5685C" w:rsidRDefault="00E21346" w:rsidP="00E5685C">
            <w:pPr>
              <w:jc w:val="both"/>
              <w:rPr>
                <w:rFonts w:ascii="標楷體" w:eastAsia="標楷體" w:hAnsi="標楷體"/>
              </w:rPr>
            </w:pPr>
            <w:r w:rsidRPr="00E5685C">
              <w:rPr>
                <w:rFonts w:ascii="標楷體" w:eastAsia="標楷體" w:hAnsi="標楷體" w:hint="eastAsia"/>
              </w:rPr>
              <w:t>(3)環境倫理價值觀</w:t>
            </w:r>
          </w:p>
          <w:p w:rsidR="00E21346" w:rsidRPr="00E5685C" w:rsidRDefault="00E21346" w:rsidP="00E5685C">
            <w:pPr>
              <w:jc w:val="both"/>
              <w:rPr>
                <w:rFonts w:ascii="標楷體" w:eastAsia="標楷體" w:hAnsi="標楷體"/>
              </w:rPr>
            </w:pPr>
            <w:r w:rsidRPr="00E5685C">
              <w:rPr>
                <w:rFonts w:ascii="標楷體" w:eastAsia="標楷體" w:hAnsi="標楷體" w:hint="eastAsia"/>
              </w:rPr>
              <w:t>藉由環境倫理價值觀的教學與重視培養學生正面積極的環境態度，使學生能欣賞</w:t>
            </w:r>
            <w:r w:rsidR="00E5685C">
              <w:rPr>
                <w:rFonts w:ascii="標楷體" w:eastAsia="標楷體" w:hAnsi="標楷體" w:hint="eastAsia"/>
              </w:rPr>
              <w:t>及</w:t>
            </w:r>
            <w:r w:rsidRPr="00E5685C">
              <w:rPr>
                <w:rFonts w:ascii="標楷體" w:eastAsia="標楷體" w:hAnsi="標楷體" w:hint="eastAsia"/>
              </w:rPr>
              <w:t>感激自然及其運作系統、欣賞並接納不同文化，關懷弱勢族群，進而關懷未來世代的生存與發展。</w:t>
            </w:r>
          </w:p>
          <w:p w:rsidR="00E21346" w:rsidRPr="00E5685C" w:rsidRDefault="00E21346" w:rsidP="00E5685C">
            <w:pPr>
              <w:jc w:val="both"/>
              <w:rPr>
                <w:rFonts w:ascii="標楷體" w:eastAsia="標楷體" w:hAnsi="標楷體"/>
              </w:rPr>
            </w:pPr>
            <w:r w:rsidRPr="00E5685C">
              <w:rPr>
                <w:rFonts w:ascii="標楷體" w:eastAsia="標楷體" w:hAnsi="標楷體" w:hint="eastAsia"/>
              </w:rPr>
              <w:t>(4)環境行動技能</w:t>
            </w:r>
          </w:p>
          <w:p w:rsidR="00E21346" w:rsidRPr="00E5685C" w:rsidRDefault="00E21346" w:rsidP="00E5685C">
            <w:pPr>
              <w:jc w:val="both"/>
              <w:rPr>
                <w:rFonts w:ascii="標楷體" w:eastAsia="標楷體" w:hAnsi="標楷體"/>
              </w:rPr>
            </w:pPr>
            <w:r w:rsidRPr="00E5685C">
              <w:rPr>
                <w:rFonts w:ascii="標楷體" w:eastAsia="標楷體" w:hAnsi="標楷體" w:hint="eastAsia"/>
              </w:rPr>
              <w:t>教導學生具辨認環境問題、研究環境問題、收集資料、建議可能解決方法、評估可能解決方法、環境行動分析與採取環境行動的能力。</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相關分段能力指標</w:t>
            </w:r>
          </w:p>
        </w:tc>
        <w:tc>
          <w:tcPr>
            <w:tcW w:w="7371" w:type="dxa"/>
            <w:gridSpan w:val="6"/>
          </w:tcPr>
          <w:p w:rsidR="00E21346" w:rsidRPr="00E5685C" w:rsidRDefault="00E21346" w:rsidP="00E5685C">
            <w:pPr>
              <w:jc w:val="both"/>
              <w:rPr>
                <w:rFonts w:ascii="標楷體" w:eastAsia="標楷體" w:hAnsi="標楷體"/>
                <w:b/>
              </w:rPr>
            </w:pPr>
            <w:r w:rsidRPr="00E5685C">
              <w:rPr>
                <w:rFonts w:ascii="標楷體" w:eastAsia="標楷體" w:hAnsi="標楷體" w:hint="eastAsia"/>
                <w:b/>
              </w:rPr>
              <w:t>環境教育</w:t>
            </w:r>
          </w:p>
          <w:p w:rsidR="00E21346" w:rsidRPr="00E5685C" w:rsidRDefault="00E21346" w:rsidP="00E5685C">
            <w:pPr>
              <w:jc w:val="both"/>
              <w:rPr>
                <w:rFonts w:ascii="標楷體" w:eastAsia="標楷體" w:hAnsi="標楷體"/>
              </w:rPr>
            </w:pPr>
            <w:r w:rsidRPr="00E5685C">
              <w:rPr>
                <w:rFonts w:ascii="標楷體" w:eastAsia="標楷體" w:hAnsi="標楷體" w:hint="eastAsia"/>
              </w:rPr>
              <w:t>(1) 環境覺知與敏感度</w:t>
            </w:r>
          </w:p>
          <w:p w:rsidR="00E21346" w:rsidRPr="00E5685C" w:rsidRDefault="00E21346" w:rsidP="00E5685C">
            <w:pPr>
              <w:jc w:val="both"/>
              <w:rPr>
                <w:rFonts w:ascii="標楷體" w:eastAsia="標楷體" w:hAnsi="標楷體"/>
              </w:rPr>
            </w:pPr>
            <w:r w:rsidRPr="00E5685C">
              <w:rPr>
                <w:rFonts w:ascii="標楷體" w:eastAsia="標楷體" w:hAnsi="標楷體" w:hint="eastAsia"/>
              </w:rPr>
              <w:t>1-1-1 能運用五官觀察來探究環境中的事物。</w:t>
            </w:r>
          </w:p>
          <w:p w:rsidR="00E21346" w:rsidRPr="00E5685C" w:rsidRDefault="00E21346" w:rsidP="00E5685C">
            <w:pPr>
              <w:jc w:val="both"/>
              <w:rPr>
                <w:rFonts w:ascii="標楷體" w:eastAsia="標楷體" w:hAnsi="標楷體"/>
              </w:rPr>
            </w:pPr>
            <w:r w:rsidRPr="00E5685C">
              <w:rPr>
                <w:rFonts w:ascii="標楷體" w:eastAsia="標楷體" w:hAnsi="標楷體" w:hint="eastAsia"/>
              </w:rPr>
              <w:t>1-2-2 覺知自己的生活方式對環境的影響。</w:t>
            </w:r>
          </w:p>
          <w:p w:rsidR="00E21346" w:rsidRPr="00E5685C" w:rsidRDefault="00E21346" w:rsidP="00E5685C">
            <w:pPr>
              <w:jc w:val="both"/>
              <w:rPr>
                <w:rFonts w:ascii="標楷體" w:eastAsia="標楷體" w:hAnsi="標楷體"/>
              </w:rPr>
            </w:pPr>
            <w:r w:rsidRPr="00E5685C">
              <w:rPr>
                <w:rFonts w:ascii="標楷體" w:eastAsia="標楷體" w:hAnsi="標楷體" w:hint="eastAsia"/>
              </w:rPr>
              <w:t>(2) 環境概念知識</w:t>
            </w:r>
          </w:p>
          <w:p w:rsidR="00E21346" w:rsidRPr="00E5685C" w:rsidRDefault="00E21346" w:rsidP="00E5685C">
            <w:pPr>
              <w:jc w:val="both"/>
              <w:rPr>
                <w:rFonts w:ascii="標楷體" w:eastAsia="標楷體" w:hAnsi="標楷體"/>
              </w:rPr>
            </w:pPr>
            <w:r w:rsidRPr="00E5685C">
              <w:rPr>
                <w:rFonts w:ascii="標楷體" w:eastAsia="標楷體" w:hAnsi="標楷體" w:hint="eastAsia"/>
              </w:rPr>
              <w:t xml:space="preserve">2-1-1 認識生活周遭的自然環境與基本的生態原則。 </w:t>
            </w:r>
          </w:p>
          <w:p w:rsidR="00E21346" w:rsidRPr="00E5685C" w:rsidRDefault="00E21346" w:rsidP="00E5685C">
            <w:pPr>
              <w:jc w:val="both"/>
              <w:rPr>
                <w:rFonts w:ascii="標楷體" w:eastAsia="標楷體" w:hAnsi="標楷體"/>
              </w:rPr>
            </w:pPr>
            <w:r w:rsidRPr="00E5685C">
              <w:rPr>
                <w:rFonts w:ascii="標楷體" w:eastAsia="標楷體" w:hAnsi="標楷體" w:hint="eastAsia"/>
              </w:rPr>
              <w:t>2-2-1 能瞭解生活周遭的環境問題及其對個人、學校與社區的影響。</w:t>
            </w:r>
          </w:p>
          <w:p w:rsidR="00E21346" w:rsidRPr="00E5685C" w:rsidRDefault="00E21346" w:rsidP="00E5685C">
            <w:pPr>
              <w:jc w:val="both"/>
              <w:rPr>
                <w:rFonts w:ascii="標楷體" w:eastAsia="標楷體" w:hAnsi="標楷體"/>
              </w:rPr>
            </w:pPr>
            <w:r w:rsidRPr="00E5685C">
              <w:rPr>
                <w:rFonts w:ascii="標楷體" w:eastAsia="標楷體" w:hAnsi="標楷體" w:hint="eastAsia"/>
              </w:rPr>
              <w:t xml:space="preserve"> (3) 環境價值觀與態度</w:t>
            </w:r>
          </w:p>
          <w:p w:rsidR="00E21346" w:rsidRPr="00E5685C" w:rsidRDefault="00E21346" w:rsidP="00E5685C">
            <w:pPr>
              <w:jc w:val="both"/>
              <w:rPr>
                <w:rFonts w:ascii="標楷體" w:eastAsia="標楷體" w:hAnsi="標楷體"/>
              </w:rPr>
            </w:pPr>
            <w:r w:rsidRPr="00E5685C">
              <w:rPr>
                <w:rFonts w:ascii="標楷體" w:eastAsia="標楷體" w:hAnsi="標楷體" w:hint="eastAsia"/>
              </w:rPr>
              <w:t>3-1-2 具有好奇心，思考存在環境中萬物的意義與價值。</w:t>
            </w:r>
          </w:p>
          <w:p w:rsidR="00E21346" w:rsidRPr="00E5685C" w:rsidRDefault="00E21346" w:rsidP="00E5685C">
            <w:pPr>
              <w:jc w:val="both"/>
              <w:rPr>
                <w:rFonts w:ascii="標楷體" w:eastAsia="標楷體" w:hAnsi="標楷體"/>
              </w:rPr>
            </w:pPr>
            <w:r w:rsidRPr="00E5685C">
              <w:rPr>
                <w:rFonts w:ascii="標楷體" w:eastAsia="標楷體" w:hAnsi="標楷體" w:hint="eastAsia"/>
              </w:rPr>
              <w:t>3-2-1 瞭解生活中個人與環境的相互關係並培養與自然環境相關的個人興趣、嗜好與責任。</w:t>
            </w:r>
          </w:p>
          <w:p w:rsidR="00E21346" w:rsidRPr="00E5685C" w:rsidRDefault="00E21346" w:rsidP="00E5685C">
            <w:pPr>
              <w:jc w:val="both"/>
              <w:rPr>
                <w:rFonts w:ascii="標楷體" w:eastAsia="標楷體" w:hAnsi="標楷體"/>
              </w:rPr>
            </w:pPr>
            <w:r w:rsidRPr="00E5685C">
              <w:rPr>
                <w:rFonts w:ascii="標楷體" w:eastAsia="標楷體" w:hAnsi="標楷體" w:hint="eastAsia"/>
              </w:rPr>
              <w:t xml:space="preserve"> (4) 環境行動技能 </w:t>
            </w:r>
          </w:p>
          <w:p w:rsidR="00E21346" w:rsidRPr="00E5685C" w:rsidRDefault="00E21346" w:rsidP="00E5685C">
            <w:pPr>
              <w:jc w:val="both"/>
              <w:rPr>
                <w:rFonts w:ascii="標楷體" w:eastAsia="標楷體" w:hAnsi="標楷體"/>
              </w:rPr>
            </w:pPr>
            <w:r w:rsidRPr="00E5685C">
              <w:rPr>
                <w:rFonts w:ascii="標楷體" w:eastAsia="標楷體" w:hAnsi="標楷體" w:hint="eastAsia"/>
              </w:rPr>
              <w:t>4-1-1 能以清楚的言語與文字，適切描述自己的自然體驗與感覺。</w:t>
            </w:r>
          </w:p>
          <w:p w:rsidR="00E21346" w:rsidRPr="00E5685C" w:rsidRDefault="00E21346" w:rsidP="00E5685C">
            <w:pPr>
              <w:jc w:val="both"/>
              <w:rPr>
                <w:rFonts w:ascii="標楷體" w:eastAsia="標楷體" w:hAnsi="標楷體"/>
              </w:rPr>
            </w:pPr>
            <w:r w:rsidRPr="00E5685C">
              <w:rPr>
                <w:rFonts w:ascii="標楷體" w:eastAsia="標楷體" w:hAnsi="標楷體" w:hint="eastAsia"/>
              </w:rPr>
              <w:t>4-2-4 能運用簡單的科技以及蒐集、運用資訊來探討、瞭解環境及相關的議題。</w:t>
            </w:r>
          </w:p>
          <w:p w:rsidR="00E21346" w:rsidRPr="00E5685C" w:rsidRDefault="00E21346" w:rsidP="00E5685C">
            <w:pPr>
              <w:jc w:val="both"/>
              <w:rPr>
                <w:rFonts w:ascii="標楷體" w:eastAsia="標楷體" w:hAnsi="標楷體"/>
                <w:b/>
              </w:rPr>
            </w:pPr>
            <w:r w:rsidRPr="00E5685C">
              <w:rPr>
                <w:rFonts w:ascii="標楷體" w:eastAsia="標楷體" w:hAnsi="標楷體" w:hint="eastAsia"/>
                <w:b/>
              </w:rPr>
              <w:t>自然與生活科技</w:t>
            </w:r>
          </w:p>
          <w:p w:rsidR="00E21346" w:rsidRPr="00E5685C" w:rsidRDefault="00E21346" w:rsidP="00E5685C">
            <w:pPr>
              <w:jc w:val="both"/>
              <w:rPr>
                <w:rFonts w:ascii="標楷體" w:eastAsia="標楷體" w:hAnsi="標楷體"/>
              </w:rPr>
            </w:pPr>
            <w:r w:rsidRPr="00E5685C">
              <w:rPr>
                <w:rFonts w:ascii="標楷體" w:eastAsia="標楷體" w:hAnsi="標楷體" w:hint="eastAsia"/>
              </w:rPr>
              <w:t>1-4-5-6善用網路資源與人分享資訊。</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教學方式</w:t>
            </w:r>
          </w:p>
        </w:tc>
        <w:tc>
          <w:tcPr>
            <w:tcW w:w="7371" w:type="dxa"/>
            <w:gridSpan w:val="6"/>
          </w:tcPr>
          <w:p w:rsidR="00E21346" w:rsidRPr="00E5685C" w:rsidRDefault="00E21346" w:rsidP="00E5685C">
            <w:pPr>
              <w:jc w:val="both"/>
              <w:rPr>
                <w:rFonts w:ascii="標楷體" w:eastAsia="標楷體" w:hAnsi="標楷體"/>
              </w:rPr>
            </w:pPr>
            <w:r w:rsidRPr="00E5685C">
              <w:rPr>
                <w:rFonts w:ascii="標楷體" w:eastAsia="標楷體" w:hAnsi="標楷體" w:hint="eastAsia"/>
              </w:rPr>
              <w:t>透過靜態觀展，認識臺灣環保單位，並區分出生活當中的用品為不同回收再利用材質。且透過環保創意</w:t>
            </w:r>
            <w:r w:rsidR="00E5685C">
              <w:rPr>
                <w:rFonts w:ascii="標楷體" w:eastAsia="標楷體" w:hAnsi="標楷體" w:hint="eastAsia"/>
              </w:rPr>
              <w:t>工</w:t>
            </w:r>
            <w:r w:rsidRPr="00E5685C">
              <w:rPr>
                <w:rFonts w:ascii="標楷體" w:eastAsia="標楷體" w:hAnsi="標楷體" w:hint="eastAsia"/>
              </w:rPr>
              <w:t>作坊</w:t>
            </w:r>
            <w:r w:rsidR="00E5685C">
              <w:rPr>
                <w:rFonts w:ascii="標楷體" w:eastAsia="標楷體" w:hAnsi="標楷體" w:hint="eastAsia"/>
              </w:rPr>
              <w:t>，</w:t>
            </w:r>
            <w:r w:rsidR="00E5685C" w:rsidRPr="0077349E">
              <w:rPr>
                <w:rFonts w:ascii="標楷體" w:eastAsia="標楷體" w:hAnsi="標楷體" w:hint="eastAsia"/>
              </w:rPr>
              <w:t>瞭解可運用廢棄物再生來進行藝術或生活用品的創作。</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教學資源</w:t>
            </w:r>
          </w:p>
        </w:tc>
        <w:tc>
          <w:tcPr>
            <w:tcW w:w="7371" w:type="dxa"/>
            <w:gridSpan w:val="6"/>
          </w:tcPr>
          <w:p w:rsidR="00E21346" w:rsidRPr="00E5685C" w:rsidRDefault="00E21346" w:rsidP="00E5685C">
            <w:pPr>
              <w:jc w:val="both"/>
              <w:rPr>
                <w:rFonts w:ascii="標楷體" w:eastAsia="標楷體" w:hAnsi="標楷體"/>
              </w:rPr>
            </w:pPr>
            <w:r w:rsidRPr="00E5685C">
              <w:rPr>
                <w:rFonts w:ascii="標楷體" w:eastAsia="標楷體" w:hAnsi="標楷體" w:hint="eastAsia"/>
              </w:rPr>
              <w:t>靜態觀展、觀展活動闖關、</w:t>
            </w:r>
            <w:r w:rsidR="00E5685C">
              <w:rPr>
                <w:rFonts w:ascii="標楷體" w:eastAsia="標楷體" w:hAnsi="標楷體" w:hint="eastAsia"/>
              </w:rPr>
              <w:t>工</w:t>
            </w:r>
            <w:r w:rsidRPr="00E5685C">
              <w:rPr>
                <w:rFonts w:ascii="標楷體" w:eastAsia="標楷體" w:hAnsi="標楷體" w:hint="eastAsia"/>
              </w:rPr>
              <w:t>作坊、影像播放</w:t>
            </w:r>
          </w:p>
        </w:tc>
      </w:tr>
      <w:tr w:rsidR="00E21346" w:rsidRPr="00E5685C" w:rsidTr="006003D0">
        <w:tc>
          <w:tcPr>
            <w:tcW w:w="1271" w:type="dxa"/>
          </w:tcPr>
          <w:p w:rsidR="00E21346" w:rsidRPr="00E5685C" w:rsidRDefault="00E21346" w:rsidP="00E21346">
            <w:pPr>
              <w:rPr>
                <w:rFonts w:ascii="標楷體" w:eastAsia="標楷體" w:hAnsi="標楷體"/>
              </w:rPr>
            </w:pPr>
          </w:p>
        </w:tc>
        <w:tc>
          <w:tcPr>
            <w:tcW w:w="2355" w:type="dxa"/>
          </w:tcPr>
          <w:p w:rsidR="00E21346" w:rsidRPr="00E5685C" w:rsidRDefault="00E21346" w:rsidP="00C23F17">
            <w:pPr>
              <w:jc w:val="center"/>
              <w:rPr>
                <w:rFonts w:ascii="標楷體" w:eastAsia="標楷體" w:hAnsi="標楷體"/>
              </w:rPr>
            </w:pPr>
            <w:r w:rsidRPr="00E5685C">
              <w:rPr>
                <w:rFonts w:ascii="標楷體" w:eastAsia="標楷體" w:hAnsi="標楷體" w:hint="eastAsia"/>
              </w:rPr>
              <w:t>活動內容</w:t>
            </w:r>
          </w:p>
        </w:tc>
        <w:tc>
          <w:tcPr>
            <w:tcW w:w="1555" w:type="dxa"/>
            <w:gridSpan w:val="2"/>
          </w:tcPr>
          <w:p w:rsidR="00E21346" w:rsidRPr="00E5685C" w:rsidRDefault="00E21346" w:rsidP="00C23F17">
            <w:pPr>
              <w:jc w:val="center"/>
              <w:rPr>
                <w:rFonts w:ascii="標楷體" w:eastAsia="標楷體" w:hAnsi="標楷體"/>
              </w:rPr>
            </w:pPr>
            <w:r w:rsidRPr="00E5685C">
              <w:rPr>
                <w:rFonts w:ascii="標楷體" w:eastAsia="標楷體" w:hAnsi="標楷體" w:hint="eastAsia"/>
              </w:rPr>
              <w:t>時間</w:t>
            </w:r>
          </w:p>
        </w:tc>
        <w:tc>
          <w:tcPr>
            <w:tcW w:w="1554" w:type="dxa"/>
            <w:gridSpan w:val="2"/>
          </w:tcPr>
          <w:p w:rsidR="00E21346" w:rsidRPr="00E5685C" w:rsidRDefault="00E21346" w:rsidP="00C23F17">
            <w:pPr>
              <w:jc w:val="center"/>
              <w:rPr>
                <w:rFonts w:ascii="標楷體" w:eastAsia="標楷體" w:hAnsi="標楷體"/>
              </w:rPr>
            </w:pPr>
            <w:r w:rsidRPr="00E5685C">
              <w:rPr>
                <w:rFonts w:ascii="標楷體" w:eastAsia="標楷體" w:hAnsi="標楷體" w:hint="eastAsia"/>
              </w:rPr>
              <w:t>教學資源</w:t>
            </w:r>
          </w:p>
        </w:tc>
        <w:tc>
          <w:tcPr>
            <w:tcW w:w="1907" w:type="dxa"/>
          </w:tcPr>
          <w:p w:rsidR="00E21346" w:rsidRPr="00E5685C" w:rsidRDefault="00E21346" w:rsidP="00C23F17">
            <w:pPr>
              <w:jc w:val="center"/>
              <w:rPr>
                <w:rFonts w:ascii="標楷體" w:eastAsia="標楷體" w:hAnsi="標楷體"/>
              </w:rPr>
            </w:pPr>
            <w:r w:rsidRPr="00E5685C">
              <w:rPr>
                <w:rFonts w:ascii="標楷體" w:eastAsia="標楷體" w:hAnsi="標楷體" w:hint="eastAsia"/>
              </w:rPr>
              <w:t>評量方式</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教學設計內容與活動說明</w:t>
            </w:r>
          </w:p>
        </w:tc>
        <w:tc>
          <w:tcPr>
            <w:tcW w:w="2355" w:type="dxa"/>
          </w:tcPr>
          <w:p w:rsidR="00E21346" w:rsidRPr="00E5685C" w:rsidRDefault="00E21346" w:rsidP="00E5685C">
            <w:pPr>
              <w:jc w:val="both"/>
              <w:rPr>
                <w:rFonts w:ascii="標楷體" w:eastAsia="標楷體" w:hAnsi="標楷體"/>
              </w:rPr>
            </w:pPr>
            <w:r w:rsidRPr="00E5685C">
              <w:rPr>
                <w:rFonts w:ascii="標楷體" w:eastAsia="標楷體" w:hAnsi="標楷體" w:hint="eastAsia"/>
              </w:rPr>
              <w:t>現場靜態展區分為四大區塊，分別為：資收過去式、資收現在式、資收未來式、地方特色展館，展區內有部分互動裝置、圖文內容，並有現場工作人員介紹，透過導覽地圖集章，讓學生能順暢觀展。</w:t>
            </w:r>
          </w:p>
          <w:p w:rsidR="00E21346" w:rsidRPr="00E5685C" w:rsidRDefault="00E21346" w:rsidP="00737DEA">
            <w:pPr>
              <w:jc w:val="both"/>
              <w:rPr>
                <w:rFonts w:ascii="標楷體" w:eastAsia="標楷體" w:hAnsi="標楷體"/>
              </w:rPr>
            </w:pPr>
            <w:r w:rsidRPr="00E5685C">
              <w:rPr>
                <w:rFonts w:ascii="標楷體" w:eastAsia="標楷體" w:hAnsi="標楷體" w:hint="eastAsia"/>
              </w:rPr>
              <w:t>另外</w:t>
            </w:r>
            <w:r w:rsidRPr="00E5685C">
              <w:rPr>
                <w:rFonts w:ascii="標楷體" w:eastAsia="標楷體" w:hAnsi="標楷體"/>
              </w:rPr>
              <w:t>2</w:t>
            </w:r>
            <w:r w:rsidRPr="00E5685C">
              <w:rPr>
                <w:rFonts w:ascii="標楷體" w:eastAsia="標楷體" w:hAnsi="標楷體" w:hint="eastAsia"/>
              </w:rPr>
              <w:t>樓規劃有工作坊、</w:t>
            </w:r>
            <w:r w:rsidR="00737DEA" w:rsidRPr="0077349E">
              <w:rPr>
                <w:rFonts w:ascii="標楷體" w:eastAsia="標楷體" w:hAnsi="標楷體"/>
              </w:rPr>
              <w:t>3</w:t>
            </w:r>
            <w:r w:rsidR="00737DEA" w:rsidRPr="0077349E">
              <w:rPr>
                <w:rFonts w:ascii="標楷體" w:eastAsia="標楷體" w:hAnsi="標楷體" w:hint="eastAsia"/>
              </w:rPr>
              <w:t>樓有環保電影播放室</w:t>
            </w:r>
            <w:r w:rsidRPr="00E5685C">
              <w:rPr>
                <w:rFonts w:ascii="標楷體" w:eastAsia="標楷體" w:hAnsi="標楷體" w:hint="eastAsia"/>
              </w:rPr>
              <w:t>。</w:t>
            </w:r>
          </w:p>
        </w:tc>
        <w:tc>
          <w:tcPr>
            <w:tcW w:w="1555" w:type="dxa"/>
            <w:gridSpan w:val="2"/>
          </w:tcPr>
          <w:p w:rsidR="00E21346" w:rsidRPr="00E5685C" w:rsidRDefault="00E21346" w:rsidP="00E5685C">
            <w:pPr>
              <w:jc w:val="both"/>
              <w:rPr>
                <w:rFonts w:ascii="標楷體" w:eastAsia="標楷體" w:hAnsi="標楷體"/>
              </w:rPr>
            </w:pPr>
            <w:r w:rsidRPr="00E5685C">
              <w:rPr>
                <w:rFonts w:ascii="標楷體" w:eastAsia="標楷體" w:hAnsi="標楷體"/>
              </w:rPr>
              <w:t>4</w:t>
            </w:r>
            <w:r w:rsidRPr="00E5685C">
              <w:rPr>
                <w:rFonts w:ascii="標楷體" w:eastAsia="標楷體" w:hAnsi="標楷體" w:hint="eastAsia"/>
              </w:rPr>
              <w:t>小時</w:t>
            </w:r>
          </w:p>
        </w:tc>
        <w:tc>
          <w:tcPr>
            <w:tcW w:w="1554" w:type="dxa"/>
            <w:gridSpan w:val="2"/>
          </w:tcPr>
          <w:p w:rsidR="00E21346" w:rsidRPr="00E5685C" w:rsidRDefault="00E21346" w:rsidP="00E5685C">
            <w:pPr>
              <w:jc w:val="both"/>
              <w:rPr>
                <w:rFonts w:ascii="標楷體" w:eastAsia="標楷體" w:hAnsi="標楷體"/>
              </w:rPr>
            </w:pPr>
            <w:proofErr w:type="gramStart"/>
            <w:r w:rsidRPr="00E5685C">
              <w:rPr>
                <w:rFonts w:ascii="標楷體" w:eastAsia="標楷體" w:hAnsi="標楷體" w:hint="eastAsia"/>
              </w:rPr>
              <w:t>靜態展牆</w:t>
            </w:r>
            <w:proofErr w:type="gramEnd"/>
            <w:r w:rsidRPr="00E5685C">
              <w:rPr>
                <w:rFonts w:ascii="標楷體" w:eastAsia="標楷體" w:hAnsi="標楷體" w:hint="eastAsia"/>
              </w:rPr>
              <w:t>、觀展活動闖關、影像播放、互動</w:t>
            </w:r>
            <w:r w:rsidR="00E5685C">
              <w:rPr>
                <w:rFonts w:ascii="標楷體" w:eastAsia="標楷體" w:hAnsi="標楷體" w:hint="eastAsia"/>
              </w:rPr>
              <w:t>工</w:t>
            </w:r>
            <w:r w:rsidRPr="00E5685C">
              <w:rPr>
                <w:rFonts w:ascii="標楷體" w:eastAsia="標楷體" w:hAnsi="標楷體" w:hint="eastAsia"/>
              </w:rPr>
              <w:t>作坊</w:t>
            </w:r>
          </w:p>
        </w:tc>
        <w:tc>
          <w:tcPr>
            <w:tcW w:w="1907" w:type="dxa"/>
          </w:tcPr>
          <w:p w:rsidR="00E21346" w:rsidRPr="00E5685C" w:rsidRDefault="00E21346" w:rsidP="00E5685C">
            <w:pPr>
              <w:jc w:val="both"/>
              <w:rPr>
                <w:rFonts w:ascii="標楷體" w:eastAsia="標楷體" w:hAnsi="標楷體"/>
              </w:rPr>
            </w:pPr>
            <w:r w:rsidRPr="00E5685C">
              <w:rPr>
                <w:rFonts w:ascii="標楷體" w:eastAsia="標楷體" w:hAnsi="標楷體" w:hint="eastAsia"/>
              </w:rPr>
              <w:t>觀展過程中運用</w:t>
            </w:r>
            <w:r w:rsidR="00E5685C" w:rsidRPr="00E5685C">
              <w:rPr>
                <w:rFonts w:ascii="標楷體" w:eastAsia="標楷體" w:hAnsi="標楷體" w:hint="eastAsia"/>
              </w:rPr>
              <w:t>摺頁</w:t>
            </w:r>
            <w:r w:rsidRPr="00E5685C">
              <w:rPr>
                <w:rFonts w:ascii="標楷體" w:eastAsia="標楷體" w:hAnsi="標楷體" w:hint="eastAsia"/>
              </w:rPr>
              <w:t>集點蓋章</w:t>
            </w:r>
          </w:p>
        </w:tc>
      </w:tr>
      <w:tr w:rsidR="00E21346" w:rsidRPr="00E5685C" w:rsidTr="006003D0">
        <w:tc>
          <w:tcPr>
            <w:tcW w:w="1271" w:type="dxa"/>
          </w:tcPr>
          <w:p w:rsidR="00E21346" w:rsidRPr="00E5685C" w:rsidRDefault="00E21346" w:rsidP="00E21346">
            <w:pPr>
              <w:rPr>
                <w:rFonts w:ascii="標楷體" w:eastAsia="標楷體" w:hAnsi="標楷體"/>
              </w:rPr>
            </w:pPr>
            <w:r w:rsidRPr="00E5685C">
              <w:rPr>
                <w:rFonts w:ascii="標楷體" w:eastAsia="標楷體" w:hAnsi="標楷體" w:hint="eastAsia"/>
              </w:rPr>
              <w:t>活動效益</w:t>
            </w:r>
          </w:p>
        </w:tc>
        <w:tc>
          <w:tcPr>
            <w:tcW w:w="7371" w:type="dxa"/>
            <w:gridSpan w:val="6"/>
          </w:tcPr>
          <w:p w:rsidR="00E21346" w:rsidRPr="00E5685C" w:rsidRDefault="00E21346" w:rsidP="00E5685C">
            <w:pPr>
              <w:jc w:val="both"/>
              <w:rPr>
                <w:rFonts w:ascii="標楷體" w:eastAsia="標楷體" w:hAnsi="標楷體"/>
              </w:rPr>
            </w:pPr>
            <w:r w:rsidRPr="00E5685C">
              <w:rPr>
                <w:rFonts w:ascii="標楷體" w:eastAsia="標楷體" w:hAnsi="標楷體" w:hint="eastAsia"/>
              </w:rPr>
              <w:t>透過觀展，能建立學生對於基本資收教育的認知以及瞭解日常生活中的環保機會與行動。</w:t>
            </w:r>
          </w:p>
        </w:tc>
      </w:tr>
    </w:tbl>
    <w:p w:rsidR="002B00C6" w:rsidRDefault="002B00C6" w:rsidP="002B00C6">
      <w:pPr>
        <w:jc w:val="center"/>
      </w:pPr>
    </w:p>
    <w:p w:rsidR="002B00C6" w:rsidRDefault="002B00C6" w:rsidP="002B00C6">
      <w:pPr>
        <w:jc w:val="center"/>
      </w:pPr>
    </w:p>
    <w:p w:rsidR="002B00C6" w:rsidRDefault="002B00C6" w:rsidP="002B00C6">
      <w:pPr>
        <w:jc w:val="center"/>
      </w:pPr>
    </w:p>
    <w:p w:rsidR="002B00C6" w:rsidRDefault="002B00C6" w:rsidP="002B00C6">
      <w:pPr>
        <w:jc w:val="center"/>
      </w:pPr>
    </w:p>
    <w:p w:rsidR="002B00C6" w:rsidRDefault="002B00C6" w:rsidP="002B00C6">
      <w:pPr>
        <w:jc w:val="center"/>
      </w:pPr>
    </w:p>
    <w:p w:rsidR="002B00C6" w:rsidRDefault="002B00C6" w:rsidP="002B00C6">
      <w:pPr>
        <w:widowControl/>
      </w:pPr>
      <w:r>
        <w:br w:type="page"/>
      </w:r>
    </w:p>
    <w:p w:rsidR="00BE6926" w:rsidRDefault="00BE6926">
      <w:pPr>
        <w:widowControl/>
        <w:rPr>
          <w:rFonts w:eastAsia="Arial Unicode MS"/>
          <w:lang w:val="zh-TW"/>
        </w:rPr>
      </w:pPr>
      <w:r>
        <w:rPr>
          <w:rFonts w:eastAsia="Arial Unicode MS"/>
          <w:noProof/>
        </w:rPr>
        <w:drawing>
          <wp:anchor distT="0" distB="0" distL="114300" distR="114300" simplePos="0" relativeHeight="251704320" behindDoc="0" locked="0" layoutInCell="1" allowOverlap="1">
            <wp:simplePos x="0" y="0"/>
            <wp:positionH relativeFrom="margin">
              <wp:posOffset>-1133475</wp:posOffset>
            </wp:positionH>
            <wp:positionV relativeFrom="margin">
              <wp:posOffset>-917575</wp:posOffset>
            </wp:positionV>
            <wp:extent cx="7586980" cy="10724515"/>
            <wp:effectExtent l="0" t="0" r="0" b="0"/>
            <wp:wrapSquare wrapText="bothSides"/>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學習單4_6年級_0628-0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86980" cy="10724515"/>
                    </a:xfrm>
                    <a:prstGeom prst="rect">
                      <a:avLst/>
                    </a:prstGeom>
                  </pic:spPr>
                </pic:pic>
              </a:graphicData>
            </a:graphic>
            <wp14:sizeRelH relativeFrom="margin">
              <wp14:pctWidth>0</wp14:pctWidth>
            </wp14:sizeRelH>
            <wp14:sizeRelV relativeFrom="margin">
              <wp14:pctHeight>0</wp14:pctHeight>
            </wp14:sizeRelV>
          </wp:anchor>
        </w:drawing>
      </w:r>
    </w:p>
    <w:p w:rsidR="00E21346" w:rsidRPr="00BE6926" w:rsidRDefault="00BE6926">
      <w:pPr>
        <w:widowControl/>
        <w:rPr>
          <w:rFonts w:eastAsia="Arial Unicode MS"/>
          <w:lang w:val="zh-TW"/>
        </w:rPr>
      </w:pPr>
      <w:r>
        <w:rPr>
          <w:rFonts w:eastAsia="Arial Unicode MS"/>
          <w:noProof/>
        </w:rPr>
        <w:drawing>
          <wp:anchor distT="0" distB="0" distL="114300" distR="114300" simplePos="0" relativeHeight="251705344" behindDoc="0" locked="0" layoutInCell="1" allowOverlap="1">
            <wp:simplePos x="0" y="0"/>
            <wp:positionH relativeFrom="margin">
              <wp:posOffset>-1152525</wp:posOffset>
            </wp:positionH>
            <wp:positionV relativeFrom="margin">
              <wp:posOffset>-936625</wp:posOffset>
            </wp:positionV>
            <wp:extent cx="7562850" cy="10690225"/>
            <wp:effectExtent l="0" t="0" r="6350" b="3175"/>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學習單4_6年級_0628-0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2850" cy="10690225"/>
                    </a:xfrm>
                    <a:prstGeom prst="rect">
                      <a:avLst/>
                    </a:prstGeom>
                  </pic:spPr>
                </pic:pic>
              </a:graphicData>
            </a:graphic>
            <wp14:sizeRelH relativeFrom="margin">
              <wp14:pctWidth>0</wp14:pctWidth>
            </wp14:sizeRelH>
            <wp14:sizeRelV relativeFrom="margin">
              <wp14:pctHeight>0</wp14:pctHeight>
            </wp14:sizeRelV>
          </wp:anchor>
        </w:drawing>
      </w:r>
      <w:r w:rsidR="00E21346">
        <w:rPr>
          <w:rFonts w:ascii="Heiti SC Medium" w:eastAsia="Heiti SC Medium" w:hAnsi="Heiti SC Medium"/>
          <w:b/>
          <w:sz w:val="22"/>
        </w:rPr>
        <w:br w:type="page"/>
      </w:r>
    </w:p>
    <w:tbl>
      <w:tblPr>
        <w:tblStyle w:val="a3"/>
        <w:tblpPr w:leftFromText="180" w:rightFromText="180" w:vertAnchor="page" w:horzAnchor="margin" w:tblpY="1521"/>
        <w:tblW w:w="8642" w:type="dxa"/>
        <w:tblLook w:val="04A0" w:firstRow="1" w:lastRow="0" w:firstColumn="1" w:lastColumn="0" w:noHBand="0" w:noVBand="1"/>
      </w:tblPr>
      <w:tblGrid>
        <w:gridCol w:w="1271"/>
        <w:gridCol w:w="2552"/>
        <w:gridCol w:w="321"/>
        <w:gridCol w:w="1037"/>
        <w:gridCol w:w="1036"/>
        <w:gridCol w:w="518"/>
        <w:gridCol w:w="1907"/>
      </w:tblGrid>
      <w:tr w:rsidR="00E21346" w:rsidRPr="00C23F17" w:rsidTr="006003D0">
        <w:tc>
          <w:tcPr>
            <w:tcW w:w="1271" w:type="dxa"/>
          </w:tcPr>
          <w:p w:rsidR="00E21346" w:rsidRPr="00C23F17" w:rsidRDefault="00E21346" w:rsidP="006003D0">
            <w:pPr>
              <w:rPr>
                <w:rFonts w:ascii="標楷體" w:eastAsia="標楷體" w:hAnsi="標楷體"/>
                <w:b/>
              </w:rPr>
            </w:pPr>
            <w:r w:rsidRPr="00C23F17">
              <w:rPr>
                <w:rFonts w:ascii="標楷體" w:eastAsia="標楷體" w:hAnsi="標楷體" w:hint="eastAsia"/>
                <w:b/>
              </w:rPr>
              <w:t>課程名稱</w:t>
            </w:r>
          </w:p>
        </w:tc>
        <w:tc>
          <w:tcPr>
            <w:tcW w:w="7371" w:type="dxa"/>
            <w:gridSpan w:val="6"/>
          </w:tcPr>
          <w:p w:rsidR="00E21346" w:rsidRPr="00C23F17" w:rsidRDefault="00E21346" w:rsidP="006003D0">
            <w:pPr>
              <w:rPr>
                <w:rFonts w:ascii="標楷體" w:eastAsia="標楷體" w:hAnsi="標楷體"/>
                <w:b/>
              </w:rPr>
            </w:pPr>
            <w:r w:rsidRPr="00C23F17">
              <w:rPr>
                <w:rFonts w:ascii="標楷體" w:eastAsia="標楷體" w:hAnsi="標楷體" w:hint="eastAsia"/>
                <w:b/>
              </w:rPr>
              <w:t xml:space="preserve">循環再生-回收基金20年特展 </w:t>
            </w:r>
            <w:r w:rsidRPr="00C23F17">
              <w:rPr>
                <w:rFonts w:ascii="標楷體" w:eastAsia="標楷體" w:hAnsi="標楷體"/>
                <w:b/>
              </w:rPr>
              <w:t xml:space="preserve">/ </w:t>
            </w:r>
            <w:r w:rsidRPr="00C23F17">
              <w:rPr>
                <w:rFonts w:ascii="標楷體" w:eastAsia="標楷體" w:hAnsi="標楷體" w:hint="eastAsia"/>
                <w:b/>
              </w:rPr>
              <w:t>資收教育觀展體驗</w:t>
            </w:r>
          </w:p>
        </w:tc>
      </w:tr>
      <w:tr w:rsidR="00E21346" w:rsidRPr="00C23F17" w:rsidTr="006003D0">
        <w:tc>
          <w:tcPr>
            <w:tcW w:w="1271" w:type="dxa"/>
          </w:tcPr>
          <w:p w:rsidR="00E21346" w:rsidRPr="00C23F17" w:rsidRDefault="00E21346" w:rsidP="006003D0">
            <w:pPr>
              <w:rPr>
                <w:rFonts w:ascii="標楷體" w:eastAsia="標楷體" w:hAnsi="標楷體"/>
                <w:b/>
              </w:rPr>
            </w:pPr>
            <w:r w:rsidRPr="00C23F17">
              <w:rPr>
                <w:rFonts w:ascii="標楷體" w:eastAsia="標楷體" w:hAnsi="標楷體" w:hint="eastAsia"/>
                <w:b/>
              </w:rPr>
              <w:t>教學時間</w:t>
            </w:r>
          </w:p>
        </w:tc>
        <w:tc>
          <w:tcPr>
            <w:tcW w:w="2873" w:type="dxa"/>
            <w:gridSpan w:val="2"/>
          </w:tcPr>
          <w:p w:rsidR="00E21346" w:rsidRPr="00C23F17" w:rsidRDefault="00E21346" w:rsidP="006003D0">
            <w:pPr>
              <w:rPr>
                <w:rFonts w:ascii="標楷體" w:eastAsia="標楷體" w:hAnsi="標楷體"/>
                <w:b/>
              </w:rPr>
            </w:pPr>
            <w:r w:rsidRPr="00C23F17">
              <w:rPr>
                <w:rFonts w:ascii="標楷體" w:eastAsia="標楷體" w:hAnsi="標楷體" w:hint="eastAsia"/>
                <w:b/>
              </w:rPr>
              <w:t>4小時</w:t>
            </w:r>
          </w:p>
        </w:tc>
        <w:tc>
          <w:tcPr>
            <w:tcW w:w="2073" w:type="dxa"/>
            <w:gridSpan w:val="2"/>
          </w:tcPr>
          <w:p w:rsidR="00E21346" w:rsidRPr="00C23F17" w:rsidRDefault="00E21346" w:rsidP="00C23F17">
            <w:pPr>
              <w:jc w:val="center"/>
              <w:rPr>
                <w:rFonts w:ascii="標楷體" w:eastAsia="標楷體" w:hAnsi="標楷體"/>
                <w:b/>
              </w:rPr>
            </w:pPr>
            <w:r w:rsidRPr="00C23F17">
              <w:rPr>
                <w:rFonts w:ascii="標楷體" w:eastAsia="標楷體" w:hAnsi="標楷體" w:hint="eastAsia"/>
                <w:b/>
              </w:rPr>
              <w:t>適用年級</w:t>
            </w:r>
          </w:p>
        </w:tc>
        <w:tc>
          <w:tcPr>
            <w:tcW w:w="2425" w:type="dxa"/>
            <w:gridSpan w:val="2"/>
          </w:tcPr>
          <w:p w:rsidR="00E21346" w:rsidRPr="00C23F17" w:rsidRDefault="00E21346" w:rsidP="006003D0">
            <w:pPr>
              <w:rPr>
                <w:rFonts w:ascii="標楷體" w:eastAsia="標楷體" w:hAnsi="標楷體"/>
                <w:b/>
              </w:rPr>
            </w:pPr>
            <w:r w:rsidRPr="00C23F17">
              <w:rPr>
                <w:rFonts w:ascii="標楷體" w:eastAsia="標楷體" w:hAnsi="標楷體" w:hint="eastAsia"/>
                <w:b/>
              </w:rPr>
              <w:t>六年級至九年級學生</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理念特色</w:t>
            </w:r>
          </w:p>
        </w:tc>
        <w:tc>
          <w:tcPr>
            <w:tcW w:w="7371" w:type="dxa"/>
            <w:gridSpan w:val="6"/>
          </w:tcPr>
          <w:p w:rsidR="00E21346" w:rsidRPr="00C23F17" w:rsidRDefault="00E21346" w:rsidP="006003D0">
            <w:pPr>
              <w:rPr>
                <w:rFonts w:ascii="標楷體" w:eastAsia="標楷體" w:hAnsi="標楷體"/>
              </w:rPr>
            </w:pPr>
            <w:r w:rsidRPr="00C23F17">
              <w:rPr>
                <w:rFonts w:ascii="標楷體" w:eastAsia="標楷體" w:hAnsi="標楷體" w:hint="eastAsia"/>
              </w:rPr>
              <w:t>環境保護並非只是口號而已，希望藉由「循環再生．回收基金20年特展」帶領學生及民眾放大格局學習資收教育與關懷環境議題，讓學生能夠體會不管做為消費者、生產者或保育者，都擁有改變選擇、保護環境的機會。</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課程目標</w:t>
            </w:r>
          </w:p>
        </w:tc>
        <w:tc>
          <w:tcPr>
            <w:tcW w:w="7371" w:type="dxa"/>
            <w:gridSpan w:val="6"/>
          </w:tcPr>
          <w:p w:rsidR="00E21346" w:rsidRPr="00C23F17" w:rsidRDefault="00E21346" w:rsidP="006003D0">
            <w:pPr>
              <w:rPr>
                <w:rFonts w:ascii="標楷體" w:eastAsia="標楷體" w:hAnsi="標楷體"/>
              </w:rPr>
            </w:pPr>
            <w:r w:rsidRPr="00C23F17">
              <w:rPr>
                <w:rFonts w:ascii="標楷體" w:eastAsia="標楷體" w:hAnsi="標楷體" w:hint="eastAsia"/>
              </w:rPr>
              <w:t>(1)環境覺知與環境敏感度</w:t>
            </w:r>
          </w:p>
          <w:p w:rsidR="00E21346" w:rsidRPr="00C23F17" w:rsidRDefault="00E21346" w:rsidP="006003D0">
            <w:pPr>
              <w:rPr>
                <w:rFonts w:ascii="標楷體" w:eastAsia="標楷體" w:hAnsi="標楷體"/>
              </w:rPr>
            </w:pPr>
            <w:r w:rsidRPr="00C23F17">
              <w:rPr>
                <w:rFonts w:ascii="標楷體" w:eastAsia="標楷體" w:hAnsi="標楷體" w:hint="eastAsia"/>
              </w:rPr>
              <w:t>經由感官覺知能力的訓練（觀察、分類、排序、空間關係、測量、推論、 預測、分析與詮釋），培養學生對各種環境破壞及污染的覺知，與對自然環境與人為環境美的欣賞與敏感性。</w:t>
            </w:r>
          </w:p>
          <w:p w:rsidR="00E21346" w:rsidRPr="00C23F17" w:rsidRDefault="00E21346" w:rsidP="006003D0">
            <w:pPr>
              <w:rPr>
                <w:rFonts w:ascii="標楷體" w:eastAsia="標楷體" w:hAnsi="標楷體"/>
              </w:rPr>
            </w:pPr>
            <w:r w:rsidRPr="00C23F17">
              <w:rPr>
                <w:rFonts w:ascii="標楷體" w:eastAsia="標楷體" w:hAnsi="標楷體" w:hint="eastAsia"/>
              </w:rPr>
              <w:t>(2)環境概念知識內涵</w:t>
            </w:r>
          </w:p>
          <w:p w:rsidR="00E21346" w:rsidRPr="00C23F17" w:rsidRDefault="00E21346" w:rsidP="006003D0">
            <w:pPr>
              <w:rPr>
                <w:rFonts w:ascii="標楷體" w:eastAsia="標楷體" w:hAnsi="標楷體"/>
              </w:rPr>
            </w:pPr>
            <w:r w:rsidRPr="00C23F17">
              <w:rPr>
                <w:rFonts w:ascii="標楷體" w:eastAsia="標楷體" w:hAnsi="標楷體" w:hint="eastAsia"/>
              </w:rPr>
              <w:t>瞭解日常生活中的環保機會與行動）資源節約與再利用</w:t>
            </w:r>
          </w:p>
          <w:p w:rsidR="00E21346" w:rsidRPr="00C23F17" w:rsidRDefault="00E21346" w:rsidP="006003D0">
            <w:pPr>
              <w:rPr>
                <w:rFonts w:ascii="標楷體" w:eastAsia="標楷體" w:hAnsi="標楷體"/>
              </w:rPr>
            </w:pPr>
            <w:r w:rsidRPr="00C23F17">
              <w:rPr>
                <w:rFonts w:ascii="標楷體" w:eastAsia="標楷體" w:hAnsi="標楷體" w:hint="eastAsia"/>
              </w:rPr>
              <w:t>(3)環境倫理價值觀</w:t>
            </w:r>
          </w:p>
          <w:p w:rsidR="00E21346" w:rsidRPr="00C23F17" w:rsidRDefault="00E21346" w:rsidP="006003D0">
            <w:pPr>
              <w:rPr>
                <w:rFonts w:ascii="標楷體" w:eastAsia="標楷體" w:hAnsi="標楷體"/>
              </w:rPr>
            </w:pPr>
            <w:r w:rsidRPr="00C23F17">
              <w:rPr>
                <w:rFonts w:ascii="標楷體" w:eastAsia="標楷體" w:hAnsi="標楷體" w:hint="eastAsia"/>
              </w:rPr>
              <w:t>藉由環境倫理價值觀的教學與重視培養學生正面積極的環境態度，使學生能欣賞和感激自然及其運作系統。</w:t>
            </w:r>
          </w:p>
          <w:p w:rsidR="00E21346" w:rsidRPr="00C23F17" w:rsidRDefault="00E21346" w:rsidP="006003D0">
            <w:pPr>
              <w:rPr>
                <w:rFonts w:ascii="標楷體" w:eastAsia="標楷體" w:hAnsi="標楷體"/>
              </w:rPr>
            </w:pPr>
            <w:r w:rsidRPr="00C23F17">
              <w:rPr>
                <w:rFonts w:ascii="標楷體" w:eastAsia="標楷體" w:hAnsi="標楷體" w:hint="eastAsia"/>
              </w:rPr>
              <w:t>(4)環境行動技能</w:t>
            </w:r>
          </w:p>
          <w:p w:rsidR="00E21346" w:rsidRPr="00C23F17" w:rsidRDefault="00E21346" w:rsidP="006003D0">
            <w:pPr>
              <w:rPr>
                <w:rFonts w:ascii="標楷體" w:eastAsia="標楷體" w:hAnsi="標楷體"/>
              </w:rPr>
            </w:pPr>
            <w:r w:rsidRPr="00C23F17">
              <w:rPr>
                <w:rFonts w:ascii="標楷體" w:eastAsia="標楷體" w:hAnsi="標楷體" w:hint="eastAsia"/>
              </w:rPr>
              <w:t>教導學生具辨認環境問題、研究環境問題、收集資料、建議可能解決方法、評估可能解決方法、環境行動分析與採取環境行動的能力。</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相關分段能力指標</w:t>
            </w:r>
          </w:p>
        </w:tc>
        <w:tc>
          <w:tcPr>
            <w:tcW w:w="7371" w:type="dxa"/>
            <w:gridSpan w:val="6"/>
          </w:tcPr>
          <w:p w:rsidR="00E21346" w:rsidRPr="00C23F17" w:rsidRDefault="00E21346" w:rsidP="006003D0">
            <w:pPr>
              <w:rPr>
                <w:rFonts w:ascii="標楷體" w:eastAsia="標楷體" w:hAnsi="標楷體"/>
                <w:b/>
              </w:rPr>
            </w:pPr>
            <w:r w:rsidRPr="00C23F17">
              <w:rPr>
                <w:rFonts w:ascii="標楷體" w:eastAsia="標楷體" w:hAnsi="標楷體" w:hint="eastAsia"/>
                <w:b/>
              </w:rPr>
              <w:t>環境教育</w:t>
            </w:r>
          </w:p>
          <w:p w:rsidR="00E21346" w:rsidRPr="00C23F17" w:rsidRDefault="00E21346" w:rsidP="006003D0">
            <w:pPr>
              <w:rPr>
                <w:rFonts w:ascii="標楷體" w:eastAsia="標楷體" w:hAnsi="標楷體"/>
              </w:rPr>
            </w:pPr>
            <w:r w:rsidRPr="00C23F17">
              <w:rPr>
                <w:rFonts w:ascii="標楷體" w:eastAsia="標楷體" w:hAnsi="標楷體" w:hint="eastAsia"/>
              </w:rPr>
              <w:t>(1) 環境覺知與敏感度</w:t>
            </w:r>
          </w:p>
          <w:p w:rsidR="00E21346" w:rsidRPr="00C23F17" w:rsidRDefault="00E21346" w:rsidP="006003D0">
            <w:pPr>
              <w:rPr>
                <w:rFonts w:ascii="標楷體" w:eastAsia="標楷體" w:hAnsi="標楷體"/>
              </w:rPr>
            </w:pPr>
            <w:r w:rsidRPr="00C23F17">
              <w:rPr>
                <w:rFonts w:ascii="標楷體" w:eastAsia="標楷體" w:hAnsi="標楷體" w:hint="eastAsia"/>
              </w:rPr>
              <w:t>1-1-1 能運用五官觀察來探究環境中的事物。</w:t>
            </w:r>
          </w:p>
          <w:p w:rsidR="00E21346" w:rsidRPr="00C23F17" w:rsidRDefault="00E21346" w:rsidP="006003D0">
            <w:pPr>
              <w:rPr>
                <w:rFonts w:ascii="標楷體" w:eastAsia="標楷體" w:hAnsi="標楷體"/>
              </w:rPr>
            </w:pPr>
            <w:r w:rsidRPr="00C23F17">
              <w:rPr>
                <w:rFonts w:ascii="標楷體" w:eastAsia="標楷體" w:hAnsi="標楷體" w:hint="eastAsia"/>
              </w:rPr>
              <w:t>1-2-2 覺知自己的生活方式對環境的影響。</w:t>
            </w:r>
          </w:p>
          <w:p w:rsidR="00E21346" w:rsidRPr="00C23F17" w:rsidRDefault="00E21346" w:rsidP="006003D0">
            <w:pPr>
              <w:rPr>
                <w:rFonts w:ascii="標楷體" w:eastAsia="標楷體" w:hAnsi="標楷體"/>
              </w:rPr>
            </w:pPr>
            <w:r w:rsidRPr="00C23F17">
              <w:rPr>
                <w:rFonts w:ascii="標楷體" w:eastAsia="標楷體" w:hAnsi="標楷體" w:hint="eastAsia"/>
              </w:rPr>
              <w:t>1-3-1 藉由觀察與體驗自然，並能以創作文章、美勞、音樂、戲劇表演等形式表現自然環境之美與對環境的關懷。</w:t>
            </w:r>
          </w:p>
          <w:p w:rsidR="00E21346" w:rsidRPr="00C23F17" w:rsidRDefault="00E21346" w:rsidP="006003D0">
            <w:pPr>
              <w:rPr>
                <w:rFonts w:ascii="標楷體" w:eastAsia="標楷體" w:hAnsi="標楷體"/>
              </w:rPr>
            </w:pPr>
            <w:r w:rsidRPr="00C23F17">
              <w:rPr>
                <w:rFonts w:ascii="標楷體" w:eastAsia="標楷體" w:hAnsi="標楷體" w:hint="eastAsia"/>
              </w:rPr>
              <w:t>(2) 環境概念知識</w:t>
            </w:r>
          </w:p>
          <w:p w:rsidR="00E21346" w:rsidRPr="00C23F17" w:rsidRDefault="00E21346" w:rsidP="006003D0">
            <w:pPr>
              <w:rPr>
                <w:rFonts w:ascii="標楷體" w:eastAsia="標楷體" w:hAnsi="標楷體"/>
              </w:rPr>
            </w:pPr>
            <w:r w:rsidRPr="00C23F17">
              <w:rPr>
                <w:rFonts w:ascii="標楷體" w:eastAsia="標楷體" w:hAnsi="標楷體" w:hint="eastAsia"/>
              </w:rPr>
              <w:t xml:space="preserve">2-1-1 認識生活周遭的自然環境與基本的生態原則。 </w:t>
            </w:r>
          </w:p>
          <w:p w:rsidR="00E21346" w:rsidRPr="00C23F17" w:rsidRDefault="00E21346" w:rsidP="006003D0">
            <w:pPr>
              <w:rPr>
                <w:rFonts w:ascii="標楷體" w:eastAsia="標楷體" w:hAnsi="標楷體"/>
              </w:rPr>
            </w:pPr>
            <w:r w:rsidRPr="00C23F17">
              <w:rPr>
                <w:rFonts w:ascii="標楷體" w:eastAsia="標楷體" w:hAnsi="標楷體" w:hint="eastAsia"/>
              </w:rPr>
              <w:t>2-2-1 能瞭解生活周遭的環境問題及其對個人、學校與社區的影響。</w:t>
            </w:r>
          </w:p>
          <w:p w:rsidR="00E21346" w:rsidRPr="00C23F17" w:rsidRDefault="00E21346" w:rsidP="006003D0">
            <w:pPr>
              <w:rPr>
                <w:rFonts w:ascii="標楷體" w:eastAsia="標楷體" w:hAnsi="標楷體"/>
              </w:rPr>
            </w:pPr>
            <w:r w:rsidRPr="00C23F17">
              <w:rPr>
                <w:rFonts w:ascii="標楷體" w:eastAsia="標楷體" w:hAnsi="標楷體" w:hint="eastAsia"/>
              </w:rPr>
              <w:t>2-3-2 認識經濟制度、傳播與政治組織與環境管理行為的互動。</w:t>
            </w:r>
          </w:p>
          <w:p w:rsidR="00E21346" w:rsidRPr="00C23F17" w:rsidRDefault="00E21346" w:rsidP="006003D0">
            <w:pPr>
              <w:rPr>
                <w:rFonts w:ascii="標楷體" w:eastAsia="標楷體" w:hAnsi="標楷體"/>
              </w:rPr>
            </w:pPr>
            <w:r w:rsidRPr="00C23F17">
              <w:rPr>
                <w:rFonts w:ascii="標楷體" w:eastAsia="標楷體" w:hAnsi="標楷體" w:hint="eastAsia"/>
              </w:rPr>
              <w:t>(3) 環境價值觀與態度</w:t>
            </w:r>
          </w:p>
          <w:p w:rsidR="00E21346" w:rsidRPr="00C23F17" w:rsidRDefault="00E21346" w:rsidP="006003D0">
            <w:pPr>
              <w:rPr>
                <w:rFonts w:ascii="標楷體" w:eastAsia="標楷體" w:hAnsi="標楷體"/>
              </w:rPr>
            </w:pPr>
            <w:r w:rsidRPr="00C23F17">
              <w:rPr>
                <w:rFonts w:ascii="標楷體" w:eastAsia="標楷體" w:hAnsi="標楷體" w:hint="eastAsia"/>
              </w:rPr>
              <w:t>3-1-2 具有好奇心，思考存在環境中萬物的意義與價值。</w:t>
            </w:r>
          </w:p>
          <w:p w:rsidR="00E21346" w:rsidRPr="00C23F17" w:rsidRDefault="00E21346" w:rsidP="006003D0">
            <w:pPr>
              <w:rPr>
                <w:rFonts w:ascii="標楷體" w:eastAsia="標楷體" w:hAnsi="標楷體"/>
              </w:rPr>
            </w:pPr>
            <w:r w:rsidRPr="00C23F17">
              <w:rPr>
                <w:rFonts w:ascii="標楷體" w:eastAsia="標楷體" w:hAnsi="標楷體" w:hint="eastAsia"/>
              </w:rPr>
              <w:t>3-2-1 瞭解生活中個人與環境的相互關係並培養與自然環境相關的個人興趣、嗜好與責任。</w:t>
            </w:r>
          </w:p>
          <w:p w:rsidR="00E21346" w:rsidRPr="00C23F17" w:rsidRDefault="00E21346" w:rsidP="006003D0">
            <w:pPr>
              <w:rPr>
                <w:rFonts w:ascii="標楷體" w:eastAsia="標楷體" w:hAnsi="標楷體"/>
              </w:rPr>
            </w:pPr>
            <w:r w:rsidRPr="00C23F17">
              <w:rPr>
                <w:rFonts w:ascii="標楷體" w:eastAsia="標楷體" w:hAnsi="標楷體" w:hint="eastAsia"/>
              </w:rPr>
              <w:t>3-3-1 瞭解人與環境互動互依關係，建立積極的環境態度與環境倫理。</w:t>
            </w:r>
          </w:p>
          <w:p w:rsidR="00E21346" w:rsidRPr="00C23F17" w:rsidRDefault="00E21346" w:rsidP="006003D0">
            <w:pPr>
              <w:rPr>
                <w:rFonts w:ascii="標楷體" w:eastAsia="標楷體" w:hAnsi="標楷體"/>
              </w:rPr>
            </w:pPr>
            <w:bookmarkStart w:id="0" w:name="_GoBack"/>
            <w:bookmarkEnd w:id="0"/>
            <w:r w:rsidRPr="00C23F17">
              <w:rPr>
                <w:rFonts w:ascii="標楷體" w:eastAsia="標楷體" w:hAnsi="標楷體" w:hint="eastAsia"/>
              </w:rPr>
              <w:t xml:space="preserve">(4) 環境行動技能 </w:t>
            </w:r>
          </w:p>
          <w:p w:rsidR="00E21346" w:rsidRPr="00C23F17" w:rsidRDefault="00E21346" w:rsidP="006003D0">
            <w:pPr>
              <w:rPr>
                <w:rFonts w:ascii="標楷體" w:eastAsia="標楷體" w:hAnsi="標楷體"/>
              </w:rPr>
            </w:pPr>
            <w:r w:rsidRPr="00C23F17">
              <w:rPr>
                <w:rFonts w:ascii="標楷體" w:eastAsia="標楷體" w:hAnsi="標楷體" w:hint="eastAsia"/>
              </w:rPr>
              <w:t>4-1-1 能以清楚的言語與文字，適切描述自己的自然體驗與感覺。</w:t>
            </w:r>
          </w:p>
          <w:p w:rsidR="00E21346" w:rsidRPr="00C23F17" w:rsidRDefault="00E21346" w:rsidP="006003D0">
            <w:pPr>
              <w:rPr>
                <w:rFonts w:ascii="標楷體" w:eastAsia="標楷體" w:hAnsi="標楷體"/>
              </w:rPr>
            </w:pPr>
            <w:r w:rsidRPr="00C23F17">
              <w:rPr>
                <w:rFonts w:ascii="標楷體" w:eastAsia="標楷體" w:hAnsi="標楷體" w:hint="eastAsia"/>
              </w:rPr>
              <w:t>4-2-4 能運用簡單的科技以及蒐集、運用資訊來探討、瞭解環境及相關的議題。</w:t>
            </w:r>
          </w:p>
          <w:p w:rsidR="00E21346" w:rsidRPr="00C23F17" w:rsidRDefault="00E21346" w:rsidP="006003D0">
            <w:pPr>
              <w:rPr>
                <w:rFonts w:ascii="標楷體" w:eastAsia="標楷體" w:hAnsi="標楷體"/>
              </w:rPr>
            </w:pPr>
            <w:r w:rsidRPr="00C23F17">
              <w:rPr>
                <w:rFonts w:ascii="標楷體" w:eastAsia="標楷體" w:hAnsi="標楷體" w:hint="eastAsia"/>
              </w:rPr>
              <w:t>4-3-2 能客觀中立的提供各種辯證，並虛心的接受別人的指正。</w:t>
            </w:r>
          </w:p>
          <w:p w:rsidR="00E21346" w:rsidRPr="00C23F17" w:rsidRDefault="00E21346" w:rsidP="006003D0">
            <w:pPr>
              <w:rPr>
                <w:rFonts w:ascii="標楷體" w:eastAsia="標楷體" w:hAnsi="標楷體"/>
                <w:b/>
              </w:rPr>
            </w:pPr>
            <w:r w:rsidRPr="00C23F17">
              <w:rPr>
                <w:rFonts w:ascii="標楷體" w:eastAsia="標楷體" w:hAnsi="標楷體" w:hint="eastAsia"/>
                <w:b/>
              </w:rPr>
              <w:t>藝術與人文</w:t>
            </w:r>
          </w:p>
          <w:p w:rsidR="00E21346" w:rsidRPr="00C23F17" w:rsidRDefault="00E21346" w:rsidP="006003D0">
            <w:pPr>
              <w:rPr>
                <w:rFonts w:ascii="標楷體" w:eastAsia="標楷體" w:hAnsi="標楷體"/>
              </w:rPr>
            </w:pPr>
            <w:r w:rsidRPr="00C23F17">
              <w:rPr>
                <w:rFonts w:ascii="標楷體" w:eastAsia="標楷體" w:hAnsi="標楷體" w:hint="eastAsia"/>
              </w:rPr>
              <w:t>1-1-1嘗試各種媒體，喚起豐富的想像力，以從事視覺、聽覺、動覺的藝術活動，感受創作的喜樂與滿足。</w:t>
            </w:r>
          </w:p>
          <w:p w:rsidR="00E21346" w:rsidRPr="00C23F17" w:rsidRDefault="00E21346" w:rsidP="006003D0">
            <w:pPr>
              <w:rPr>
                <w:rFonts w:ascii="標楷體" w:eastAsia="標楷體" w:hAnsi="標楷體"/>
                <w:b/>
              </w:rPr>
            </w:pPr>
            <w:r w:rsidRPr="00C23F17">
              <w:rPr>
                <w:rFonts w:ascii="標楷體" w:eastAsia="標楷體" w:hAnsi="標楷體" w:hint="eastAsia"/>
                <w:b/>
              </w:rPr>
              <w:t>自然與生活科技</w:t>
            </w:r>
          </w:p>
          <w:p w:rsidR="00E21346" w:rsidRPr="00C23F17" w:rsidRDefault="00E21346" w:rsidP="006003D0">
            <w:pPr>
              <w:rPr>
                <w:rFonts w:ascii="標楷體" w:eastAsia="標楷體" w:hAnsi="標楷體"/>
              </w:rPr>
            </w:pPr>
            <w:r w:rsidRPr="00C23F17">
              <w:rPr>
                <w:rFonts w:ascii="標楷體" w:eastAsia="標楷體" w:hAnsi="標楷體" w:hint="eastAsia"/>
              </w:rPr>
              <w:t>1-4-5-6善用網路資源與人分享資訊。</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教學方式</w:t>
            </w:r>
          </w:p>
        </w:tc>
        <w:tc>
          <w:tcPr>
            <w:tcW w:w="7371" w:type="dxa"/>
            <w:gridSpan w:val="6"/>
          </w:tcPr>
          <w:p w:rsidR="00E21346" w:rsidRPr="00C23F17" w:rsidRDefault="00E21346" w:rsidP="00C23F17">
            <w:pPr>
              <w:rPr>
                <w:rFonts w:ascii="標楷體" w:eastAsia="標楷體" w:hAnsi="標楷體"/>
              </w:rPr>
            </w:pPr>
            <w:r w:rsidRPr="00C23F17">
              <w:rPr>
                <w:rFonts w:ascii="標楷體" w:eastAsia="標楷體" w:hAnsi="標楷體" w:hint="eastAsia"/>
              </w:rPr>
              <w:t>透過靜態觀展，認識臺灣環保單位，並區分出生活當中的用品為不同回收再利用材質。且透過環保創意</w:t>
            </w:r>
            <w:r w:rsidR="00C23F17">
              <w:rPr>
                <w:rFonts w:ascii="標楷體" w:eastAsia="標楷體" w:hAnsi="標楷體" w:hint="eastAsia"/>
              </w:rPr>
              <w:t>工</w:t>
            </w:r>
            <w:r w:rsidRPr="00C23F17">
              <w:rPr>
                <w:rFonts w:ascii="標楷體" w:eastAsia="標楷體" w:hAnsi="標楷體" w:hint="eastAsia"/>
              </w:rPr>
              <w:t>作坊</w:t>
            </w:r>
            <w:r w:rsidR="00C23F17">
              <w:rPr>
                <w:rFonts w:ascii="標楷體" w:eastAsia="標楷體" w:hAnsi="標楷體" w:hint="eastAsia"/>
              </w:rPr>
              <w:t>，</w:t>
            </w:r>
            <w:r w:rsidR="00C23F17" w:rsidRPr="0077349E">
              <w:rPr>
                <w:rFonts w:ascii="標楷體" w:eastAsia="標楷體" w:hAnsi="標楷體" w:hint="eastAsia"/>
              </w:rPr>
              <w:t>瞭解可運用廢棄物再生來進行藝術或生活用品的創作。</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教學資源</w:t>
            </w:r>
          </w:p>
        </w:tc>
        <w:tc>
          <w:tcPr>
            <w:tcW w:w="7371" w:type="dxa"/>
            <w:gridSpan w:val="6"/>
          </w:tcPr>
          <w:p w:rsidR="00E21346" w:rsidRPr="00C23F17" w:rsidRDefault="00E21346" w:rsidP="00C23F17">
            <w:pPr>
              <w:rPr>
                <w:rFonts w:ascii="標楷體" w:eastAsia="標楷體" w:hAnsi="標楷體"/>
              </w:rPr>
            </w:pPr>
            <w:r w:rsidRPr="00C23F17">
              <w:rPr>
                <w:rFonts w:ascii="標楷體" w:eastAsia="標楷體" w:hAnsi="標楷體" w:hint="eastAsia"/>
              </w:rPr>
              <w:t>靜態觀展、觀展活動闖關、</w:t>
            </w:r>
            <w:r w:rsidR="00C23F17">
              <w:rPr>
                <w:rFonts w:ascii="標楷體" w:eastAsia="標楷體" w:hAnsi="標楷體" w:hint="eastAsia"/>
              </w:rPr>
              <w:t>工</w:t>
            </w:r>
            <w:r w:rsidRPr="00C23F17">
              <w:rPr>
                <w:rFonts w:ascii="標楷體" w:eastAsia="標楷體" w:hAnsi="標楷體" w:hint="eastAsia"/>
              </w:rPr>
              <w:t>作坊、影像播放</w:t>
            </w:r>
          </w:p>
        </w:tc>
      </w:tr>
      <w:tr w:rsidR="00E21346" w:rsidRPr="00C23F17" w:rsidTr="006003D0">
        <w:tc>
          <w:tcPr>
            <w:tcW w:w="1271" w:type="dxa"/>
          </w:tcPr>
          <w:p w:rsidR="00E21346" w:rsidRPr="00C23F17" w:rsidRDefault="00E21346" w:rsidP="006003D0">
            <w:pPr>
              <w:rPr>
                <w:rFonts w:ascii="標楷體" w:eastAsia="標楷體" w:hAnsi="標楷體"/>
              </w:rPr>
            </w:pPr>
          </w:p>
        </w:tc>
        <w:tc>
          <w:tcPr>
            <w:tcW w:w="2552" w:type="dxa"/>
          </w:tcPr>
          <w:p w:rsidR="00E21346" w:rsidRPr="00C23F17" w:rsidRDefault="00E21346" w:rsidP="00C23F17">
            <w:pPr>
              <w:jc w:val="center"/>
              <w:rPr>
                <w:rFonts w:ascii="標楷體" w:eastAsia="標楷體" w:hAnsi="標楷體"/>
              </w:rPr>
            </w:pPr>
            <w:r w:rsidRPr="00C23F17">
              <w:rPr>
                <w:rFonts w:ascii="標楷體" w:eastAsia="標楷體" w:hAnsi="標楷體" w:hint="eastAsia"/>
              </w:rPr>
              <w:t>活動內容</w:t>
            </w:r>
          </w:p>
        </w:tc>
        <w:tc>
          <w:tcPr>
            <w:tcW w:w="1358" w:type="dxa"/>
            <w:gridSpan w:val="2"/>
          </w:tcPr>
          <w:p w:rsidR="00E21346" w:rsidRPr="00C23F17" w:rsidRDefault="00E21346" w:rsidP="00C23F17">
            <w:pPr>
              <w:jc w:val="center"/>
              <w:rPr>
                <w:rFonts w:ascii="標楷體" w:eastAsia="標楷體" w:hAnsi="標楷體"/>
              </w:rPr>
            </w:pPr>
            <w:r w:rsidRPr="00C23F17">
              <w:rPr>
                <w:rFonts w:ascii="標楷體" w:eastAsia="標楷體" w:hAnsi="標楷體" w:hint="eastAsia"/>
              </w:rPr>
              <w:t>時間</w:t>
            </w:r>
          </w:p>
        </w:tc>
        <w:tc>
          <w:tcPr>
            <w:tcW w:w="1554" w:type="dxa"/>
            <w:gridSpan w:val="2"/>
          </w:tcPr>
          <w:p w:rsidR="00E21346" w:rsidRPr="00C23F17" w:rsidRDefault="00E21346" w:rsidP="00C23F17">
            <w:pPr>
              <w:jc w:val="center"/>
              <w:rPr>
                <w:rFonts w:ascii="標楷體" w:eastAsia="標楷體" w:hAnsi="標楷體"/>
              </w:rPr>
            </w:pPr>
            <w:r w:rsidRPr="00C23F17">
              <w:rPr>
                <w:rFonts w:ascii="標楷體" w:eastAsia="標楷體" w:hAnsi="標楷體" w:hint="eastAsia"/>
              </w:rPr>
              <w:t>教學資源</w:t>
            </w:r>
          </w:p>
        </w:tc>
        <w:tc>
          <w:tcPr>
            <w:tcW w:w="1907" w:type="dxa"/>
          </w:tcPr>
          <w:p w:rsidR="00E21346" w:rsidRPr="00C23F17" w:rsidRDefault="00E21346" w:rsidP="00C23F17">
            <w:pPr>
              <w:jc w:val="center"/>
              <w:rPr>
                <w:rFonts w:ascii="標楷體" w:eastAsia="標楷體" w:hAnsi="標楷體"/>
              </w:rPr>
            </w:pPr>
            <w:r w:rsidRPr="00C23F17">
              <w:rPr>
                <w:rFonts w:ascii="標楷體" w:eastAsia="標楷體" w:hAnsi="標楷體" w:hint="eastAsia"/>
              </w:rPr>
              <w:t>評量方式</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教學設計內容與活動說明</w:t>
            </w:r>
          </w:p>
        </w:tc>
        <w:tc>
          <w:tcPr>
            <w:tcW w:w="2552" w:type="dxa"/>
          </w:tcPr>
          <w:p w:rsidR="00E21346" w:rsidRPr="00C23F17" w:rsidRDefault="00E21346" w:rsidP="00737DEA">
            <w:pPr>
              <w:jc w:val="both"/>
              <w:rPr>
                <w:rFonts w:ascii="標楷體" w:eastAsia="標楷體" w:hAnsi="標楷體"/>
              </w:rPr>
            </w:pPr>
            <w:r w:rsidRPr="00C23F17">
              <w:rPr>
                <w:rFonts w:ascii="標楷體" w:eastAsia="標楷體" w:hAnsi="標楷體" w:hint="eastAsia"/>
              </w:rPr>
              <w:t>現場靜態展區分為四大區塊，分別為：資收過去式、資收現在式、資收未來式、地方特色展館，展區內有部分互動裝置、圖文內容，並有現場工作人員介紹，透過導覽地圖集章，讓學生能順暢觀展。</w:t>
            </w:r>
          </w:p>
          <w:p w:rsidR="00E21346" w:rsidRPr="00C23F17" w:rsidRDefault="00E21346" w:rsidP="00737DEA">
            <w:pPr>
              <w:rPr>
                <w:rFonts w:ascii="標楷體" w:eastAsia="標楷體" w:hAnsi="標楷體"/>
              </w:rPr>
            </w:pPr>
            <w:r w:rsidRPr="00C23F17">
              <w:rPr>
                <w:rFonts w:ascii="標楷體" w:eastAsia="標楷體" w:hAnsi="標楷體" w:hint="eastAsia"/>
              </w:rPr>
              <w:t>另外</w:t>
            </w:r>
            <w:r w:rsidRPr="00C23F17">
              <w:rPr>
                <w:rFonts w:ascii="標楷體" w:eastAsia="標楷體" w:hAnsi="標楷體"/>
              </w:rPr>
              <w:t>2</w:t>
            </w:r>
            <w:r w:rsidRPr="00C23F17">
              <w:rPr>
                <w:rFonts w:ascii="標楷體" w:eastAsia="標楷體" w:hAnsi="標楷體" w:hint="eastAsia"/>
              </w:rPr>
              <w:t>樓規劃有工作坊、</w:t>
            </w:r>
            <w:r w:rsidRPr="00C23F17">
              <w:rPr>
                <w:rFonts w:ascii="標楷體" w:eastAsia="標楷體" w:hAnsi="標楷體"/>
              </w:rPr>
              <w:t>3</w:t>
            </w:r>
            <w:r w:rsidRPr="00C23F17">
              <w:rPr>
                <w:rFonts w:ascii="標楷體" w:eastAsia="標楷體" w:hAnsi="標楷體" w:hint="eastAsia"/>
              </w:rPr>
              <w:t>樓有</w:t>
            </w:r>
            <w:r w:rsidR="00C23F17">
              <w:rPr>
                <w:rFonts w:ascii="標楷體" w:eastAsia="標楷體" w:hAnsi="標楷體" w:hint="eastAsia"/>
              </w:rPr>
              <w:t>環保電影</w:t>
            </w:r>
            <w:r w:rsidR="00737DEA">
              <w:rPr>
                <w:rFonts w:ascii="標楷體" w:eastAsia="標楷體" w:hAnsi="標楷體" w:hint="eastAsia"/>
              </w:rPr>
              <w:t>播放室</w:t>
            </w:r>
            <w:r w:rsidRPr="00C23F17">
              <w:rPr>
                <w:rFonts w:ascii="標楷體" w:eastAsia="標楷體" w:hAnsi="標楷體" w:hint="eastAsia"/>
              </w:rPr>
              <w:t>。</w:t>
            </w:r>
          </w:p>
        </w:tc>
        <w:tc>
          <w:tcPr>
            <w:tcW w:w="1358" w:type="dxa"/>
            <w:gridSpan w:val="2"/>
          </w:tcPr>
          <w:p w:rsidR="00E21346" w:rsidRPr="00C23F17" w:rsidRDefault="00E21346" w:rsidP="006003D0">
            <w:pPr>
              <w:rPr>
                <w:rFonts w:ascii="標楷體" w:eastAsia="標楷體" w:hAnsi="標楷體"/>
              </w:rPr>
            </w:pPr>
            <w:r w:rsidRPr="00C23F17">
              <w:rPr>
                <w:rFonts w:ascii="標楷體" w:eastAsia="標楷體" w:hAnsi="標楷體"/>
              </w:rPr>
              <w:t>4</w:t>
            </w:r>
            <w:r w:rsidRPr="00C23F17">
              <w:rPr>
                <w:rFonts w:ascii="標楷體" w:eastAsia="標楷體" w:hAnsi="標楷體" w:hint="eastAsia"/>
              </w:rPr>
              <w:t>小時</w:t>
            </w:r>
          </w:p>
        </w:tc>
        <w:tc>
          <w:tcPr>
            <w:tcW w:w="1554" w:type="dxa"/>
            <w:gridSpan w:val="2"/>
          </w:tcPr>
          <w:p w:rsidR="00E21346" w:rsidRPr="00C23F17" w:rsidRDefault="00E21346" w:rsidP="00737DEA">
            <w:pPr>
              <w:jc w:val="both"/>
              <w:rPr>
                <w:rFonts w:ascii="標楷體" w:eastAsia="標楷體" w:hAnsi="標楷體"/>
              </w:rPr>
            </w:pPr>
            <w:proofErr w:type="gramStart"/>
            <w:r w:rsidRPr="00C23F17">
              <w:rPr>
                <w:rFonts w:ascii="標楷體" w:eastAsia="標楷體" w:hAnsi="標楷體" w:hint="eastAsia"/>
              </w:rPr>
              <w:t>靜態展牆</w:t>
            </w:r>
            <w:proofErr w:type="gramEnd"/>
            <w:r w:rsidRPr="00C23F17">
              <w:rPr>
                <w:rFonts w:ascii="標楷體" w:eastAsia="標楷體" w:hAnsi="標楷體" w:hint="eastAsia"/>
              </w:rPr>
              <w:t>、觀展活動闖關、影像播放、互動</w:t>
            </w:r>
            <w:r w:rsidR="00737DEA">
              <w:rPr>
                <w:rFonts w:ascii="標楷體" w:eastAsia="標楷體" w:hAnsi="標楷體" w:hint="eastAsia"/>
              </w:rPr>
              <w:t>工</w:t>
            </w:r>
            <w:r w:rsidRPr="00C23F17">
              <w:rPr>
                <w:rFonts w:ascii="標楷體" w:eastAsia="標楷體" w:hAnsi="標楷體" w:hint="eastAsia"/>
              </w:rPr>
              <w:t>作坊</w:t>
            </w:r>
          </w:p>
        </w:tc>
        <w:tc>
          <w:tcPr>
            <w:tcW w:w="1907" w:type="dxa"/>
          </w:tcPr>
          <w:p w:rsidR="00E21346" w:rsidRPr="00C23F17" w:rsidRDefault="00E21346" w:rsidP="00C23F17">
            <w:pPr>
              <w:rPr>
                <w:rFonts w:ascii="標楷體" w:eastAsia="標楷體" w:hAnsi="標楷體"/>
              </w:rPr>
            </w:pPr>
            <w:r w:rsidRPr="00C23F17">
              <w:rPr>
                <w:rFonts w:ascii="標楷體" w:eastAsia="標楷體" w:hAnsi="標楷體" w:hint="eastAsia"/>
              </w:rPr>
              <w:t>觀展過程中運用</w:t>
            </w:r>
            <w:r w:rsidR="00C23F17">
              <w:rPr>
                <w:rFonts w:ascii="標楷體" w:eastAsia="標楷體" w:hAnsi="標楷體" w:hint="eastAsia"/>
              </w:rPr>
              <w:t>摺頁</w:t>
            </w:r>
            <w:r w:rsidRPr="00C23F17">
              <w:rPr>
                <w:rFonts w:ascii="標楷體" w:eastAsia="標楷體" w:hAnsi="標楷體" w:hint="eastAsia"/>
              </w:rPr>
              <w:t>集點蓋章</w:t>
            </w:r>
          </w:p>
        </w:tc>
      </w:tr>
      <w:tr w:rsidR="00E21346" w:rsidRPr="00C23F17" w:rsidTr="006003D0">
        <w:tc>
          <w:tcPr>
            <w:tcW w:w="1271" w:type="dxa"/>
          </w:tcPr>
          <w:p w:rsidR="00E21346" w:rsidRPr="00C23F17" w:rsidRDefault="00E21346" w:rsidP="006003D0">
            <w:pPr>
              <w:rPr>
                <w:rFonts w:ascii="標楷體" w:eastAsia="標楷體" w:hAnsi="標楷體"/>
              </w:rPr>
            </w:pPr>
            <w:r w:rsidRPr="00C23F17">
              <w:rPr>
                <w:rFonts w:ascii="標楷體" w:eastAsia="標楷體" w:hAnsi="標楷體" w:hint="eastAsia"/>
              </w:rPr>
              <w:t>活動效益</w:t>
            </w:r>
          </w:p>
        </w:tc>
        <w:tc>
          <w:tcPr>
            <w:tcW w:w="7371" w:type="dxa"/>
            <w:gridSpan w:val="6"/>
          </w:tcPr>
          <w:p w:rsidR="00E21346" w:rsidRPr="00C23F17" w:rsidRDefault="00E21346" w:rsidP="006003D0">
            <w:pPr>
              <w:rPr>
                <w:rFonts w:ascii="標楷體" w:eastAsia="標楷體" w:hAnsi="標楷體"/>
              </w:rPr>
            </w:pPr>
            <w:r w:rsidRPr="00C23F17">
              <w:rPr>
                <w:rFonts w:ascii="標楷體" w:eastAsia="標楷體" w:hAnsi="標楷體" w:hint="eastAsia"/>
              </w:rPr>
              <w:t>提高學生對環境的敏感度，並增進行動經驗與技能。並透過體驗活動設計，讓學生體認人與環境相互依存的關係，提升關懷意願，實踐永續行動並分享參與與改善環境的經驗與感受。</w:t>
            </w:r>
          </w:p>
        </w:tc>
      </w:tr>
    </w:tbl>
    <w:p w:rsidR="0066429F" w:rsidRDefault="0066429F" w:rsidP="0012095F">
      <w:pPr>
        <w:rPr>
          <w:sz w:val="22"/>
        </w:rPr>
      </w:pPr>
      <w:r>
        <w:rPr>
          <w:rFonts w:hint="eastAsia"/>
          <w:noProof/>
          <w:sz w:val="22"/>
        </w:rPr>
        <w:drawing>
          <wp:anchor distT="0" distB="0" distL="114300" distR="114300" simplePos="0" relativeHeight="251707392" behindDoc="0" locked="0" layoutInCell="1" allowOverlap="1" wp14:anchorId="7D79BA0A" wp14:editId="41E305D9">
            <wp:simplePos x="0" y="0"/>
            <wp:positionH relativeFrom="margin">
              <wp:posOffset>-1127760</wp:posOffset>
            </wp:positionH>
            <wp:positionV relativeFrom="margin">
              <wp:posOffset>-913968</wp:posOffset>
            </wp:positionV>
            <wp:extent cx="7549515" cy="10671175"/>
            <wp:effectExtent l="0" t="0" r="0" b="0"/>
            <wp:wrapSquare wrapText="bothSides"/>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年級學習單7_9_0628-0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49515" cy="10671175"/>
                    </a:xfrm>
                    <a:prstGeom prst="rect">
                      <a:avLst/>
                    </a:prstGeom>
                  </pic:spPr>
                </pic:pic>
              </a:graphicData>
            </a:graphic>
            <wp14:sizeRelH relativeFrom="margin">
              <wp14:pctWidth>0</wp14:pctWidth>
            </wp14:sizeRelH>
            <wp14:sizeRelV relativeFrom="margin">
              <wp14:pctHeight>0</wp14:pctHeight>
            </wp14:sizeRelV>
          </wp:anchor>
        </w:drawing>
      </w:r>
    </w:p>
    <w:p w:rsidR="00E21346" w:rsidRPr="00E21346" w:rsidRDefault="0019165A" w:rsidP="0012095F">
      <w:pPr>
        <w:rPr>
          <w:sz w:val="22"/>
        </w:rPr>
      </w:pPr>
      <w:r>
        <w:rPr>
          <w:noProof/>
          <w:sz w:val="22"/>
        </w:rPr>
        <w:drawing>
          <wp:anchor distT="0" distB="0" distL="114300" distR="114300" simplePos="0" relativeHeight="251708416" behindDoc="0" locked="0" layoutInCell="1" allowOverlap="1">
            <wp:simplePos x="0" y="0"/>
            <wp:positionH relativeFrom="margin">
              <wp:posOffset>-1123950</wp:posOffset>
            </wp:positionH>
            <wp:positionV relativeFrom="margin">
              <wp:posOffset>-908050</wp:posOffset>
            </wp:positionV>
            <wp:extent cx="7562850" cy="10690225"/>
            <wp:effectExtent l="0" t="0" r="6350" b="3175"/>
            <wp:wrapSquare wrapText="bothSides"/>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年級學習單7_9_0628-0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62850" cy="10690225"/>
                    </a:xfrm>
                    <a:prstGeom prst="rect">
                      <a:avLst/>
                    </a:prstGeom>
                  </pic:spPr>
                </pic:pic>
              </a:graphicData>
            </a:graphic>
            <wp14:sizeRelH relativeFrom="margin">
              <wp14:pctWidth>0</wp14:pctWidth>
            </wp14:sizeRelH>
            <wp14:sizeRelV relativeFrom="margin">
              <wp14:pctHeight>0</wp14:pctHeight>
            </wp14:sizeRelV>
          </wp:anchor>
        </w:drawing>
      </w:r>
    </w:p>
    <w:sectPr w:rsidR="00E21346" w:rsidRPr="00E21346" w:rsidSect="0077349E">
      <w:headerReference w:type="default" r:id="rId14"/>
      <w:pgSz w:w="11900" w:h="16840"/>
      <w:pgMar w:top="1440" w:right="1800" w:bottom="1440" w:left="1800" w:header="426" w:footer="992" w:gutter="0"/>
      <w:cols w:space="425"/>
      <w:docGrid w:type="lines" w:linePitch="4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64DD" w:rsidRDefault="00EB64DD" w:rsidP="001C0606">
      <w:r>
        <w:separator/>
      </w:r>
    </w:p>
  </w:endnote>
  <w:endnote w:type="continuationSeparator" w:id="0">
    <w:p w:rsidR="00EB64DD" w:rsidRDefault="00EB64DD" w:rsidP="001C0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Helvetica Neue">
    <w:charset w:val="00"/>
    <w:family w:val="auto"/>
    <w:pitch w:val="variable"/>
    <w:sig w:usb0="E50002FF" w:usb1="500079DB" w:usb2="00000010" w:usb3="00000000" w:csb0="00000001" w:csb1="00000000"/>
  </w:font>
  <w:font w:name="標楷體">
    <w:panose1 w:val="03000509000000000000"/>
    <w:charset w:val="88"/>
    <w:family w:val="script"/>
    <w:pitch w:val="fixed"/>
    <w:sig w:usb0="00000003" w:usb1="080E0000" w:usb2="00000016" w:usb3="00000000" w:csb0="00100001" w:csb1="00000000"/>
  </w:font>
  <w:font w:name="Heiti SC Medium">
    <w:altName w:val="Arial Unicode MS"/>
    <w:charset w:val="80"/>
    <w:family w:val="auto"/>
    <w:pitch w:val="variable"/>
    <w:sig w:usb0="00000000" w:usb1="0807004A" w:usb2="00000010" w:usb3="00000000" w:csb0="003E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64DD" w:rsidRDefault="00EB64DD" w:rsidP="001C0606">
      <w:r>
        <w:separator/>
      </w:r>
    </w:p>
  </w:footnote>
  <w:footnote w:type="continuationSeparator" w:id="0">
    <w:p w:rsidR="00EB64DD" w:rsidRDefault="00EB64DD" w:rsidP="001C06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0606" w:rsidRPr="0077349E" w:rsidRDefault="001C0606" w:rsidP="001C0606">
    <w:pPr>
      <w:jc w:val="center"/>
      <w:rPr>
        <w:rFonts w:ascii="標楷體" w:eastAsia="標楷體" w:hAnsi="標楷體"/>
      </w:rPr>
    </w:pPr>
    <w:r w:rsidRPr="0077349E">
      <w:rPr>
        <w:rFonts w:ascii="標楷體" w:eastAsia="標楷體" w:hAnsi="標楷體" w:hint="eastAsia"/>
      </w:rPr>
      <w:t>行政院環境保護署</w:t>
    </w:r>
  </w:p>
  <w:p w:rsidR="001C0606" w:rsidRPr="0077349E" w:rsidRDefault="0019165A" w:rsidP="001C0606">
    <w:pPr>
      <w:pStyle w:val="a4"/>
      <w:jc w:val="center"/>
      <w:rPr>
        <w:rFonts w:ascii="標楷體" w:eastAsia="標楷體" w:hAnsi="標楷體"/>
        <w:sz w:val="24"/>
        <w:szCs w:val="24"/>
      </w:rPr>
    </w:pPr>
    <w:r w:rsidRPr="0077349E">
      <w:rPr>
        <w:rFonts w:ascii="標楷體" w:eastAsia="標楷體" w:hAnsi="標楷體" w:hint="eastAsia"/>
        <w:sz w:val="24"/>
        <w:szCs w:val="24"/>
      </w:rPr>
      <w:t>「循環再生-回收基金20年</w:t>
    </w:r>
    <w:proofErr w:type="gramStart"/>
    <w:r w:rsidRPr="0077349E">
      <w:rPr>
        <w:rFonts w:ascii="標楷體" w:eastAsia="標楷體" w:hAnsi="標楷體" w:hint="eastAsia"/>
        <w:sz w:val="24"/>
        <w:szCs w:val="24"/>
      </w:rPr>
      <w:t>特</w:t>
    </w:r>
    <w:proofErr w:type="gramEnd"/>
    <w:r w:rsidRPr="0077349E">
      <w:rPr>
        <w:rFonts w:ascii="標楷體" w:eastAsia="標楷體" w:hAnsi="標楷體" w:hint="eastAsia"/>
        <w:sz w:val="24"/>
        <w:szCs w:val="24"/>
      </w:rPr>
      <w:t>展」</w:t>
    </w:r>
    <w:r w:rsidR="001C0606" w:rsidRPr="0077349E">
      <w:rPr>
        <w:rFonts w:ascii="標楷體" w:eastAsia="標楷體" w:hAnsi="標楷體" w:hint="eastAsia"/>
        <w:sz w:val="24"/>
        <w:szCs w:val="24"/>
      </w:rPr>
      <w:t>環境教育議題教學教案設計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659F8"/>
    <w:multiLevelType w:val="hybridMultilevel"/>
    <w:tmpl w:val="9B6610CA"/>
    <w:styleLink w:val="2"/>
    <w:lvl w:ilvl="0" w:tplc="6C4CFAF6">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C9C88D8">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2996AD5A">
      <w:start w:val="1"/>
      <w:numFmt w:val="lowerRoman"/>
      <w:lvlText w:val="%3."/>
      <w:lvlJc w:val="left"/>
      <w:pPr>
        <w:ind w:left="1440" w:hanging="606"/>
      </w:pPr>
      <w:rPr>
        <w:rFonts w:hAnsi="Arial Unicode MS"/>
        <w:caps w:val="0"/>
        <w:smallCaps w:val="0"/>
        <w:strike w:val="0"/>
        <w:dstrike w:val="0"/>
        <w:outline w:val="0"/>
        <w:emboss w:val="0"/>
        <w:imprint w:val="0"/>
        <w:spacing w:val="0"/>
        <w:w w:val="100"/>
        <w:kern w:val="0"/>
        <w:position w:val="0"/>
        <w:highlight w:val="none"/>
        <w:vertAlign w:val="baseline"/>
      </w:rPr>
    </w:lvl>
    <w:lvl w:ilvl="3" w:tplc="0046FF8A">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F3B04D66">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C4D47224">
      <w:start w:val="1"/>
      <w:numFmt w:val="lowerRoman"/>
      <w:lvlText w:val="%6."/>
      <w:lvlJc w:val="left"/>
      <w:pPr>
        <w:ind w:left="2880" w:hanging="606"/>
      </w:pPr>
      <w:rPr>
        <w:rFonts w:hAnsi="Arial Unicode MS"/>
        <w:caps w:val="0"/>
        <w:smallCaps w:val="0"/>
        <w:strike w:val="0"/>
        <w:dstrike w:val="0"/>
        <w:outline w:val="0"/>
        <w:emboss w:val="0"/>
        <w:imprint w:val="0"/>
        <w:spacing w:val="0"/>
        <w:w w:val="100"/>
        <w:kern w:val="0"/>
        <w:position w:val="0"/>
        <w:highlight w:val="none"/>
        <w:vertAlign w:val="baseline"/>
      </w:rPr>
    </w:lvl>
    <w:lvl w:ilvl="6" w:tplc="4D10E5F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E33CF266">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C266496E">
      <w:start w:val="1"/>
      <w:numFmt w:val="lowerRoman"/>
      <w:lvlText w:val="%9."/>
      <w:lvlJc w:val="left"/>
      <w:pPr>
        <w:ind w:left="4320" w:hanging="60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nsid w:val="1FCA464B"/>
    <w:multiLevelType w:val="hybridMultilevel"/>
    <w:tmpl w:val="9B6610CA"/>
    <w:lvl w:ilvl="0" w:tplc="19D09D02">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EC6BEEE">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2B8CE9C4">
      <w:start w:val="1"/>
      <w:numFmt w:val="lowerRoman"/>
      <w:lvlText w:val="%3."/>
      <w:lvlJc w:val="left"/>
      <w:pPr>
        <w:ind w:left="1440" w:hanging="606"/>
      </w:pPr>
      <w:rPr>
        <w:rFonts w:hAnsi="Arial Unicode MS"/>
        <w:caps w:val="0"/>
        <w:smallCaps w:val="0"/>
        <w:strike w:val="0"/>
        <w:dstrike w:val="0"/>
        <w:outline w:val="0"/>
        <w:emboss w:val="0"/>
        <w:imprint w:val="0"/>
        <w:spacing w:val="0"/>
        <w:w w:val="100"/>
        <w:kern w:val="0"/>
        <w:position w:val="0"/>
        <w:highlight w:val="none"/>
        <w:vertAlign w:val="baseline"/>
      </w:rPr>
    </w:lvl>
    <w:lvl w:ilvl="3" w:tplc="ACE41272">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212638CC">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32A07D94">
      <w:start w:val="1"/>
      <w:numFmt w:val="lowerRoman"/>
      <w:lvlText w:val="%6."/>
      <w:lvlJc w:val="left"/>
      <w:pPr>
        <w:ind w:left="2880" w:hanging="606"/>
      </w:pPr>
      <w:rPr>
        <w:rFonts w:hAnsi="Arial Unicode MS"/>
        <w:caps w:val="0"/>
        <w:smallCaps w:val="0"/>
        <w:strike w:val="0"/>
        <w:dstrike w:val="0"/>
        <w:outline w:val="0"/>
        <w:emboss w:val="0"/>
        <w:imprint w:val="0"/>
        <w:spacing w:val="0"/>
        <w:w w:val="100"/>
        <w:kern w:val="0"/>
        <w:position w:val="0"/>
        <w:highlight w:val="none"/>
        <w:vertAlign w:val="baseline"/>
      </w:rPr>
    </w:lvl>
    <w:lvl w:ilvl="6" w:tplc="2E6A1E5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522CCE70">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290CF82E">
      <w:start w:val="1"/>
      <w:numFmt w:val="lowerRoman"/>
      <w:lvlText w:val="%9."/>
      <w:lvlJc w:val="left"/>
      <w:pPr>
        <w:ind w:left="4320" w:hanging="60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nsid w:val="393A23BD"/>
    <w:multiLevelType w:val="hybridMultilevel"/>
    <w:tmpl w:val="9FB8CCF4"/>
    <w:numStyleLink w:val="1"/>
  </w:abstractNum>
  <w:abstractNum w:abstractNumId="3">
    <w:nsid w:val="4ABF343C"/>
    <w:multiLevelType w:val="hybridMultilevel"/>
    <w:tmpl w:val="9B6610CA"/>
    <w:numStyleLink w:val="2"/>
  </w:abstractNum>
  <w:abstractNum w:abstractNumId="4">
    <w:nsid w:val="5B326444"/>
    <w:multiLevelType w:val="hybridMultilevel"/>
    <w:tmpl w:val="9FB8CCF4"/>
    <w:styleLink w:val="1"/>
    <w:lvl w:ilvl="0" w:tplc="6A6288A6">
      <w:start w:val="1"/>
      <w:numFmt w:val="taiwaneseCounting"/>
      <w:lvlText w:val="%1."/>
      <w:lvlJc w:val="left"/>
      <w:pPr>
        <w:ind w:left="480"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D5EEC78E">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172C5CFE">
      <w:start w:val="1"/>
      <w:numFmt w:val="lowerRoman"/>
      <w:lvlText w:val="%3."/>
      <w:lvlJc w:val="left"/>
      <w:pPr>
        <w:ind w:left="1440" w:hanging="606"/>
      </w:pPr>
      <w:rPr>
        <w:rFonts w:hAnsi="Arial Unicode MS"/>
        <w:caps w:val="0"/>
        <w:smallCaps w:val="0"/>
        <w:strike w:val="0"/>
        <w:dstrike w:val="0"/>
        <w:outline w:val="0"/>
        <w:emboss w:val="0"/>
        <w:imprint w:val="0"/>
        <w:spacing w:val="0"/>
        <w:w w:val="100"/>
        <w:kern w:val="0"/>
        <w:position w:val="0"/>
        <w:highlight w:val="none"/>
        <w:vertAlign w:val="baseline"/>
      </w:rPr>
    </w:lvl>
    <w:lvl w:ilvl="3" w:tplc="E01C2408">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BC1294DA">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0274795C">
      <w:start w:val="1"/>
      <w:numFmt w:val="lowerRoman"/>
      <w:lvlText w:val="%6."/>
      <w:lvlJc w:val="left"/>
      <w:pPr>
        <w:ind w:left="2880" w:hanging="606"/>
      </w:pPr>
      <w:rPr>
        <w:rFonts w:hAnsi="Arial Unicode MS"/>
        <w:caps w:val="0"/>
        <w:smallCaps w:val="0"/>
        <w:strike w:val="0"/>
        <w:dstrike w:val="0"/>
        <w:outline w:val="0"/>
        <w:emboss w:val="0"/>
        <w:imprint w:val="0"/>
        <w:spacing w:val="0"/>
        <w:w w:val="100"/>
        <w:kern w:val="0"/>
        <w:position w:val="0"/>
        <w:highlight w:val="none"/>
        <w:vertAlign w:val="baseline"/>
      </w:rPr>
    </w:lvl>
    <w:lvl w:ilvl="6" w:tplc="2B5A872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6C8250CA">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AF722422">
      <w:start w:val="1"/>
      <w:numFmt w:val="lowerRoman"/>
      <w:lvlText w:val="%9."/>
      <w:lvlJc w:val="left"/>
      <w:pPr>
        <w:ind w:left="4320" w:hanging="60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nsid w:val="6FBC5780"/>
    <w:multiLevelType w:val="hybridMultilevel"/>
    <w:tmpl w:val="259E8F74"/>
    <w:lvl w:ilvl="0" w:tplc="DAF0A4D6">
      <w:start w:val="1"/>
      <w:numFmt w:val="taiwaneseCountingThousand"/>
      <w:lvlText w:val="%1、"/>
      <w:lvlJc w:val="left"/>
      <w:pPr>
        <w:ind w:left="450" w:hanging="450"/>
      </w:pPr>
      <w:rPr>
        <w:rFonts w:ascii="Arial Unicode MS" w:eastAsia="Arial Unicode MS" w:hAnsi="Arial Unicode MS" w:cs="Arial Unicode M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74C45816"/>
    <w:multiLevelType w:val="hybridMultilevel"/>
    <w:tmpl w:val="A6823ED0"/>
    <w:lvl w:ilvl="0" w:tplc="2D2EC8FA">
      <w:start w:val="1"/>
      <w:numFmt w:val="decimal"/>
      <w:lvlText w:val="%1."/>
      <w:lvlJc w:val="left"/>
      <w:pPr>
        <w:ind w:left="180" w:hanging="1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7A270FD3"/>
    <w:multiLevelType w:val="hybridMultilevel"/>
    <w:tmpl w:val="283AB186"/>
    <w:lvl w:ilvl="0" w:tplc="32EACCF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7AA554BD"/>
    <w:multiLevelType w:val="hybridMultilevel"/>
    <w:tmpl w:val="E8EE924E"/>
    <w:lvl w:ilvl="0" w:tplc="19D09D02">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EC6BEEE">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2B8CE9C4">
      <w:start w:val="1"/>
      <w:numFmt w:val="lowerRoman"/>
      <w:lvlText w:val="%3."/>
      <w:lvlJc w:val="left"/>
      <w:pPr>
        <w:ind w:left="1440" w:hanging="606"/>
      </w:pPr>
      <w:rPr>
        <w:rFonts w:hAnsi="Arial Unicode MS"/>
        <w:caps w:val="0"/>
        <w:smallCaps w:val="0"/>
        <w:strike w:val="0"/>
        <w:dstrike w:val="0"/>
        <w:outline w:val="0"/>
        <w:emboss w:val="0"/>
        <w:imprint w:val="0"/>
        <w:spacing w:val="0"/>
        <w:w w:val="100"/>
        <w:kern w:val="0"/>
        <w:position w:val="0"/>
        <w:highlight w:val="none"/>
        <w:vertAlign w:val="baseline"/>
      </w:rPr>
    </w:lvl>
    <w:lvl w:ilvl="3" w:tplc="ACE41272">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212638CC">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32A07D94">
      <w:start w:val="1"/>
      <w:numFmt w:val="lowerRoman"/>
      <w:lvlText w:val="%6."/>
      <w:lvlJc w:val="left"/>
      <w:pPr>
        <w:ind w:left="2880" w:hanging="606"/>
      </w:pPr>
      <w:rPr>
        <w:rFonts w:hAnsi="Arial Unicode MS"/>
        <w:caps w:val="0"/>
        <w:smallCaps w:val="0"/>
        <w:strike w:val="0"/>
        <w:dstrike w:val="0"/>
        <w:outline w:val="0"/>
        <w:emboss w:val="0"/>
        <w:imprint w:val="0"/>
        <w:spacing w:val="0"/>
        <w:w w:val="100"/>
        <w:kern w:val="0"/>
        <w:position w:val="0"/>
        <w:highlight w:val="none"/>
        <w:vertAlign w:val="baseline"/>
      </w:rPr>
    </w:lvl>
    <w:lvl w:ilvl="6" w:tplc="2E6A1E5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522CCE70">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290CF82E">
      <w:start w:val="1"/>
      <w:numFmt w:val="lowerRoman"/>
      <w:lvlText w:val="%9."/>
      <w:lvlJc w:val="left"/>
      <w:pPr>
        <w:ind w:left="4320" w:hanging="606"/>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5"/>
  </w:num>
  <w:num w:numId="2">
    <w:abstractNumId w:val="6"/>
  </w:num>
  <w:num w:numId="3">
    <w:abstractNumId w:val="7"/>
  </w:num>
  <w:num w:numId="4">
    <w:abstractNumId w:val="4"/>
  </w:num>
  <w:num w:numId="5">
    <w:abstractNumId w:val="2"/>
  </w:num>
  <w:num w:numId="6">
    <w:abstractNumId w:val="0"/>
  </w:num>
  <w:num w:numId="7">
    <w:abstractNumId w:val="3"/>
  </w:num>
  <w:num w:numId="8">
    <w:abstractNumId w:val="3"/>
    <w:lvlOverride w:ilvl="0">
      <w:lvl w:ilvl="0" w:tplc="96F2669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2D56A1CE">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F9944130">
        <w:start w:val="1"/>
        <w:numFmt w:val="lowerRoman"/>
        <w:lvlText w:val="%3."/>
        <w:lvlJc w:val="left"/>
        <w:pPr>
          <w:ind w:left="1440" w:hanging="6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1E6803A4">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1A766240">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85DCBCB4">
        <w:start w:val="1"/>
        <w:numFmt w:val="lowerRoman"/>
        <w:lvlText w:val="%6."/>
        <w:lvlJc w:val="left"/>
        <w:pPr>
          <w:ind w:left="2880" w:hanging="6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002627C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98267CF0">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AB3A5BCC">
        <w:start w:val="1"/>
        <w:numFmt w:val="lowerRoman"/>
        <w:lvlText w:val="%9."/>
        <w:lvlJc w:val="left"/>
        <w:pPr>
          <w:ind w:left="4320" w:hanging="6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
    <w:abstractNumId w:val="2"/>
    <w:lvlOverride w:ilvl="0">
      <w:startOverride w:val="2"/>
      <w:lvl w:ilvl="0" w:tplc="62E2FCFC">
        <w:start w:val="2"/>
        <w:numFmt w:val="taiwaneseCounting"/>
        <w:lvlText w:val="%1."/>
        <w:lvlJc w:val="left"/>
        <w:pPr>
          <w:ind w:left="48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E68E880C">
        <w:start w:val="1"/>
        <w:numFmt w:val="decimal"/>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A956F5A6">
        <w:start w:val="1"/>
        <w:numFmt w:val="lowerRoman"/>
        <w:lvlText w:val="%3."/>
        <w:lvlJc w:val="left"/>
        <w:pPr>
          <w:ind w:left="1440" w:hanging="6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80666E82">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CA6417D4">
        <w:start w:val="1"/>
        <w:numFmt w:val="decimal"/>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7D9EBC6C">
        <w:start w:val="1"/>
        <w:numFmt w:val="lowerRoman"/>
        <w:lvlText w:val="%6."/>
        <w:lvlJc w:val="left"/>
        <w:pPr>
          <w:ind w:left="2880" w:hanging="6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17F6A3CE">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B4887950">
        <w:start w:val="1"/>
        <w:numFmt w:val="decimal"/>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5104623E">
        <w:start w:val="1"/>
        <w:numFmt w:val="lowerRoman"/>
        <w:lvlText w:val="%9."/>
        <w:lvlJc w:val="left"/>
        <w:pPr>
          <w:ind w:left="4320" w:hanging="6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
    <w:abstractNumId w:val="3"/>
    <w:lvlOverride w:ilvl="0">
      <w:startOverride w:val="7"/>
    </w:lvlOverride>
  </w:num>
  <w:num w:numId="11">
    <w:abstractNumId w:val="8"/>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80"/>
  <w:drawingGridVerticalSpacing w:val="200"/>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04D"/>
    <w:rsid w:val="000E7F7D"/>
    <w:rsid w:val="0012095F"/>
    <w:rsid w:val="0019165A"/>
    <w:rsid w:val="001C0606"/>
    <w:rsid w:val="002B00C6"/>
    <w:rsid w:val="00383F68"/>
    <w:rsid w:val="00401834"/>
    <w:rsid w:val="004F58BB"/>
    <w:rsid w:val="0066429F"/>
    <w:rsid w:val="007278C1"/>
    <w:rsid w:val="00737DEA"/>
    <w:rsid w:val="00747381"/>
    <w:rsid w:val="0077349E"/>
    <w:rsid w:val="00894C63"/>
    <w:rsid w:val="009605B8"/>
    <w:rsid w:val="00AD3135"/>
    <w:rsid w:val="00BE6926"/>
    <w:rsid w:val="00C06E82"/>
    <w:rsid w:val="00C23F17"/>
    <w:rsid w:val="00D1104D"/>
    <w:rsid w:val="00DD49D4"/>
    <w:rsid w:val="00E21346"/>
    <w:rsid w:val="00E5685C"/>
    <w:rsid w:val="00E62363"/>
    <w:rsid w:val="00EB64D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110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C0606"/>
    <w:pPr>
      <w:tabs>
        <w:tab w:val="center" w:pos="4153"/>
        <w:tab w:val="right" w:pos="8306"/>
      </w:tabs>
      <w:snapToGrid w:val="0"/>
    </w:pPr>
    <w:rPr>
      <w:sz w:val="20"/>
      <w:szCs w:val="20"/>
    </w:rPr>
  </w:style>
  <w:style w:type="character" w:customStyle="1" w:styleId="a5">
    <w:name w:val="頁首 字元"/>
    <w:basedOn w:val="a0"/>
    <w:link w:val="a4"/>
    <w:uiPriority w:val="99"/>
    <w:rsid w:val="001C0606"/>
    <w:rPr>
      <w:sz w:val="20"/>
      <w:szCs w:val="20"/>
    </w:rPr>
  </w:style>
  <w:style w:type="paragraph" w:styleId="a6">
    <w:name w:val="footer"/>
    <w:basedOn w:val="a"/>
    <w:link w:val="a7"/>
    <w:uiPriority w:val="99"/>
    <w:unhideWhenUsed/>
    <w:rsid w:val="001C0606"/>
    <w:pPr>
      <w:tabs>
        <w:tab w:val="center" w:pos="4153"/>
        <w:tab w:val="right" w:pos="8306"/>
      </w:tabs>
      <w:snapToGrid w:val="0"/>
    </w:pPr>
    <w:rPr>
      <w:sz w:val="20"/>
      <w:szCs w:val="20"/>
    </w:rPr>
  </w:style>
  <w:style w:type="character" w:customStyle="1" w:styleId="a7">
    <w:name w:val="頁尾 字元"/>
    <w:basedOn w:val="a0"/>
    <w:link w:val="a6"/>
    <w:uiPriority w:val="99"/>
    <w:rsid w:val="001C0606"/>
    <w:rPr>
      <w:sz w:val="20"/>
      <w:szCs w:val="20"/>
    </w:rPr>
  </w:style>
  <w:style w:type="paragraph" w:styleId="a8">
    <w:name w:val="List Paragraph"/>
    <w:basedOn w:val="a"/>
    <w:uiPriority w:val="34"/>
    <w:qFormat/>
    <w:rsid w:val="00401834"/>
    <w:pPr>
      <w:widowControl/>
      <w:pBdr>
        <w:top w:val="nil"/>
        <w:left w:val="nil"/>
        <w:bottom w:val="nil"/>
        <w:right w:val="nil"/>
        <w:between w:val="nil"/>
        <w:bar w:val="nil"/>
      </w:pBdr>
      <w:ind w:leftChars="200" w:left="480"/>
    </w:pPr>
    <w:rPr>
      <w:rFonts w:ascii="Arial Unicode MS" w:eastAsia="Helvetica Neue" w:hAnsi="Arial Unicode MS" w:cs="Arial Unicode MS" w:hint="eastAsia"/>
      <w:color w:val="000000"/>
      <w:kern w:val="0"/>
      <w:sz w:val="22"/>
      <w:szCs w:val="22"/>
      <w:bdr w:val="nil"/>
      <w:lang w:val="zh-TW"/>
    </w:rPr>
  </w:style>
  <w:style w:type="numbering" w:customStyle="1" w:styleId="1">
    <w:name w:val="已輸入樣式 1"/>
    <w:rsid w:val="002B00C6"/>
    <w:pPr>
      <w:numPr>
        <w:numId w:val="4"/>
      </w:numPr>
    </w:pPr>
  </w:style>
  <w:style w:type="numbering" w:customStyle="1" w:styleId="2">
    <w:name w:val="已輸入樣式 2"/>
    <w:rsid w:val="002B00C6"/>
    <w:pPr>
      <w:numPr>
        <w:numId w:val="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110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C0606"/>
    <w:pPr>
      <w:tabs>
        <w:tab w:val="center" w:pos="4153"/>
        <w:tab w:val="right" w:pos="8306"/>
      </w:tabs>
      <w:snapToGrid w:val="0"/>
    </w:pPr>
    <w:rPr>
      <w:sz w:val="20"/>
      <w:szCs w:val="20"/>
    </w:rPr>
  </w:style>
  <w:style w:type="character" w:customStyle="1" w:styleId="a5">
    <w:name w:val="頁首 字元"/>
    <w:basedOn w:val="a0"/>
    <w:link w:val="a4"/>
    <w:uiPriority w:val="99"/>
    <w:rsid w:val="001C0606"/>
    <w:rPr>
      <w:sz w:val="20"/>
      <w:szCs w:val="20"/>
    </w:rPr>
  </w:style>
  <w:style w:type="paragraph" w:styleId="a6">
    <w:name w:val="footer"/>
    <w:basedOn w:val="a"/>
    <w:link w:val="a7"/>
    <w:uiPriority w:val="99"/>
    <w:unhideWhenUsed/>
    <w:rsid w:val="001C0606"/>
    <w:pPr>
      <w:tabs>
        <w:tab w:val="center" w:pos="4153"/>
        <w:tab w:val="right" w:pos="8306"/>
      </w:tabs>
      <w:snapToGrid w:val="0"/>
    </w:pPr>
    <w:rPr>
      <w:sz w:val="20"/>
      <w:szCs w:val="20"/>
    </w:rPr>
  </w:style>
  <w:style w:type="character" w:customStyle="1" w:styleId="a7">
    <w:name w:val="頁尾 字元"/>
    <w:basedOn w:val="a0"/>
    <w:link w:val="a6"/>
    <w:uiPriority w:val="99"/>
    <w:rsid w:val="001C0606"/>
    <w:rPr>
      <w:sz w:val="20"/>
      <w:szCs w:val="20"/>
    </w:rPr>
  </w:style>
  <w:style w:type="paragraph" w:styleId="a8">
    <w:name w:val="List Paragraph"/>
    <w:basedOn w:val="a"/>
    <w:uiPriority w:val="34"/>
    <w:qFormat/>
    <w:rsid w:val="00401834"/>
    <w:pPr>
      <w:widowControl/>
      <w:pBdr>
        <w:top w:val="nil"/>
        <w:left w:val="nil"/>
        <w:bottom w:val="nil"/>
        <w:right w:val="nil"/>
        <w:between w:val="nil"/>
        <w:bar w:val="nil"/>
      </w:pBdr>
      <w:ind w:leftChars="200" w:left="480"/>
    </w:pPr>
    <w:rPr>
      <w:rFonts w:ascii="Arial Unicode MS" w:eastAsia="Helvetica Neue" w:hAnsi="Arial Unicode MS" w:cs="Arial Unicode MS" w:hint="eastAsia"/>
      <w:color w:val="000000"/>
      <w:kern w:val="0"/>
      <w:sz w:val="22"/>
      <w:szCs w:val="22"/>
      <w:bdr w:val="nil"/>
      <w:lang w:val="zh-TW"/>
    </w:rPr>
  </w:style>
  <w:style w:type="numbering" w:customStyle="1" w:styleId="1">
    <w:name w:val="已輸入樣式 1"/>
    <w:rsid w:val="002B00C6"/>
    <w:pPr>
      <w:numPr>
        <w:numId w:val="4"/>
      </w:numPr>
    </w:pPr>
  </w:style>
  <w:style w:type="numbering" w:customStyle="1" w:styleId="2">
    <w:name w:val="已輸入樣式 2"/>
    <w:rsid w:val="002B00C6"/>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34145">
      <w:bodyDiv w:val="1"/>
      <w:marLeft w:val="0"/>
      <w:marRight w:val="0"/>
      <w:marTop w:val="0"/>
      <w:marBottom w:val="0"/>
      <w:divBdr>
        <w:top w:val="none" w:sz="0" w:space="0" w:color="auto"/>
        <w:left w:val="none" w:sz="0" w:space="0" w:color="auto"/>
        <w:bottom w:val="none" w:sz="0" w:space="0" w:color="auto"/>
        <w:right w:val="none" w:sz="0" w:space="0" w:color="auto"/>
      </w:divBdr>
    </w:div>
    <w:div w:id="61030890">
      <w:bodyDiv w:val="1"/>
      <w:marLeft w:val="0"/>
      <w:marRight w:val="0"/>
      <w:marTop w:val="0"/>
      <w:marBottom w:val="0"/>
      <w:divBdr>
        <w:top w:val="none" w:sz="0" w:space="0" w:color="auto"/>
        <w:left w:val="none" w:sz="0" w:space="0" w:color="auto"/>
        <w:bottom w:val="none" w:sz="0" w:space="0" w:color="auto"/>
        <w:right w:val="none" w:sz="0" w:space="0" w:color="auto"/>
      </w:divBdr>
    </w:div>
    <w:div w:id="138158712">
      <w:bodyDiv w:val="1"/>
      <w:marLeft w:val="0"/>
      <w:marRight w:val="0"/>
      <w:marTop w:val="0"/>
      <w:marBottom w:val="0"/>
      <w:divBdr>
        <w:top w:val="none" w:sz="0" w:space="0" w:color="auto"/>
        <w:left w:val="none" w:sz="0" w:space="0" w:color="auto"/>
        <w:bottom w:val="none" w:sz="0" w:space="0" w:color="auto"/>
        <w:right w:val="none" w:sz="0" w:space="0" w:color="auto"/>
      </w:divBdr>
    </w:div>
    <w:div w:id="340930590">
      <w:bodyDiv w:val="1"/>
      <w:marLeft w:val="0"/>
      <w:marRight w:val="0"/>
      <w:marTop w:val="0"/>
      <w:marBottom w:val="0"/>
      <w:divBdr>
        <w:top w:val="none" w:sz="0" w:space="0" w:color="auto"/>
        <w:left w:val="none" w:sz="0" w:space="0" w:color="auto"/>
        <w:bottom w:val="none" w:sz="0" w:space="0" w:color="auto"/>
        <w:right w:val="none" w:sz="0" w:space="0" w:color="auto"/>
      </w:divBdr>
    </w:div>
    <w:div w:id="369304927">
      <w:bodyDiv w:val="1"/>
      <w:marLeft w:val="0"/>
      <w:marRight w:val="0"/>
      <w:marTop w:val="0"/>
      <w:marBottom w:val="0"/>
      <w:divBdr>
        <w:top w:val="none" w:sz="0" w:space="0" w:color="auto"/>
        <w:left w:val="none" w:sz="0" w:space="0" w:color="auto"/>
        <w:bottom w:val="none" w:sz="0" w:space="0" w:color="auto"/>
        <w:right w:val="none" w:sz="0" w:space="0" w:color="auto"/>
      </w:divBdr>
    </w:div>
    <w:div w:id="543055714">
      <w:bodyDiv w:val="1"/>
      <w:marLeft w:val="0"/>
      <w:marRight w:val="0"/>
      <w:marTop w:val="0"/>
      <w:marBottom w:val="0"/>
      <w:divBdr>
        <w:top w:val="none" w:sz="0" w:space="0" w:color="auto"/>
        <w:left w:val="none" w:sz="0" w:space="0" w:color="auto"/>
        <w:bottom w:val="none" w:sz="0" w:space="0" w:color="auto"/>
        <w:right w:val="none" w:sz="0" w:space="0" w:color="auto"/>
      </w:divBdr>
    </w:div>
    <w:div w:id="860361968">
      <w:bodyDiv w:val="1"/>
      <w:marLeft w:val="0"/>
      <w:marRight w:val="0"/>
      <w:marTop w:val="0"/>
      <w:marBottom w:val="0"/>
      <w:divBdr>
        <w:top w:val="none" w:sz="0" w:space="0" w:color="auto"/>
        <w:left w:val="none" w:sz="0" w:space="0" w:color="auto"/>
        <w:bottom w:val="none" w:sz="0" w:space="0" w:color="auto"/>
        <w:right w:val="none" w:sz="0" w:space="0" w:color="auto"/>
      </w:divBdr>
    </w:div>
    <w:div w:id="1011221522">
      <w:bodyDiv w:val="1"/>
      <w:marLeft w:val="0"/>
      <w:marRight w:val="0"/>
      <w:marTop w:val="0"/>
      <w:marBottom w:val="0"/>
      <w:divBdr>
        <w:top w:val="none" w:sz="0" w:space="0" w:color="auto"/>
        <w:left w:val="none" w:sz="0" w:space="0" w:color="auto"/>
        <w:bottom w:val="none" w:sz="0" w:space="0" w:color="auto"/>
        <w:right w:val="none" w:sz="0" w:space="0" w:color="auto"/>
      </w:divBdr>
    </w:div>
    <w:div w:id="1128282650">
      <w:bodyDiv w:val="1"/>
      <w:marLeft w:val="0"/>
      <w:marRight w:val="0"/>
      <w:marTop w:val="0"/>
      <w:marBottom w:val="0"/>
      <w:divBdr>
        <w:top w:val="none" w:sz="0" w:space="0" w:color="auto"/>
        <w:left w:val="none" w:sz="0" w:space="0" w:color="auto"/>
        <w:bottom w:val="none" w:sz="0" w:space="0" w:color="auto"/>
        <w:right w:val="none" w:sz="0" w:space="0" w:color="auto"/>
      </w:divBdr>
    </w:div>
    <w:div w:id="1147746253">
      <w:bodyDiv w:val="1"/>
      <w:marLeft w:val="0"/>
      <w:marRight w:val="0"/>
      <w:marTop w:val="0"/>
      <w:marBottom w:val="0"/>
      <w:divBdr>
        <w:top w:val="none" w:sz="0" w:space="0" w:color="auto"/>
        <w:left w:val="none" w:sz="0" w:space="0" w:color="auto"/>
        <w:bottom w:val="none" w:sz="0" w:space="0" w:color="auto"/>
        <w:right w:val="none" w:sz="0" w:space="0" w:color="auto"/>
      </w:divBdr>
    </w:div>
    <w:div w:id="1329359656">
      <w:bodyDiv w:val="1"/>
      <w:marLeft w:val="0"/>
      <w:marRight w:val="0"/>
      <w:marTop w:val="0"/>
      <w:marBottom w:val="0"/>
      <w:divBdr>
        <w:top w:val="none" w:sz="0" w:space="0" w:color="auto"/>
        <w:left w:val="none" w:sz="0" w:space="0" w:color="auto"/>
        <w:bottom w:val="none" w:sz="0" w:space="0" w:color="auto"/>
        <w:right w:val="none" w:sz="0" w:space="0" w:color="auto"/>
      </w:divBdr>
    </w:div>
    <w:div w:id="1455127812">
      <w:bodyDiv w:val="1"/>
      <w:marLeft w:val="0"/>
      <w:marRight w:val="0"/>
      <w:marTop w:val="0"/>
      <w:marBottom w:val="0"/>
      <w:divBdr>
        <w:top w:val="none" w:sz="0" w:space="0" w:color="auto"/>
        <w:left w:val="none" w:sz="0" w:space="0" w:color="auto"/>
        <w:bottom w:val="none" w:sz="0" w:space="0" w:color="auto"/>
        <w:right w:val="none" w:sz="0" w:space="0" w:color="auto"/>
      </w:divBdr>
    </w:div>
    <w:div w:id="1574008008">
      <w:bodyDiv w:val="1"/>
      <w:marLeft w:val="0"/>
      <w:marRight w:val="0"/>
      <w:marTop w:val="0"/>
      <w:marBottom w:val="0"/>
      <w:divBdr>
        <w:top w:val="none" w:sz="0" w:space="0" w:color="auto"/>
        <w:left w:val="none" w:sz="0" w:space="0" w:color="auto"/>
        <w:bottom w:val="none" w:sz="0" w:space="0" w:color="auto"/>
        <w:right w:val="none" w:sz="0" w:space="0" w:color="auto"/>
      </w:divBdr>
    </w:div>
    <w:div w:id="1601839677">
      <w:bodyDiv w:val="1"/>
      <w:marLeft w:val="0"/>
      <w:marRight w:val="0"/>
      <w:marTop w:val="0"/>
      <w:marBottom w:val="0"/>
      <w:divBdr>
        <w:top w:val="none" w:sz="0" w:space="0" w:color="auto"/>
        <w:left w:val="none" w:sz="0" w:space="0" w:color="auto"/>
        <w:bottom w:val="none" w:sz="0" w:space="0" w:color="auto"/>
        <w:right w:val="none" w:sz="0" w:space="0" w:color="auto"/>
      </w:divBdr>
    </w:div>
    <w:div w:id="1719009735">
      <w:bodyDiv w:val="1"/>
      <w:marLeft w:val="0"/>
      <w:marRight w:val="0"/>
      <w:marTop w:val="0"/>
      <w:marBottom w:val="0"/>
      <w:divBdr>
        <w:top w:val="none" w:sz="0" w:space="0" w:color="auto"/>
        <w:left w:val="none" w:sz="0" w:space="0" w:color="auto"/>
        <w:bottom w:val="none" w:sz="0" w:space="0" w:color="auto"/>
        <w:right w:val="none" w:sz="0" w:space="0" w:color="auto"/>
      </w:divBdr>
    </w:div>
    <w:div w:id="1746028867">
      <w:bodyDiv w:val="1"/>
      <w:marLeft w:val="0"/>
      <w:marRight w:val="0"/>
      <w:marTop w:val="0"/>
      <w:marBottom w:val="0"/>
      <w:divBdr>
        <w:top w:val="none" w:sz="0" w:space="0" w:color="auto"/>
        <w:left w:val="none" w:sz="0" w:space="0" w:color="auto"/>
        <w:bottom w:val="none" w:sz="0" w:space="0" w:color="auto"/>
        <w:right w:val="none" w:sz="0" w:space="0" w:color="auto"/>
      </w:divBdr>
    </w:div>
    <w:div w:id="1750154457">
      <w:bodyDiv w:val="1"/>
      <w:marLeft w:val="0"/>
      <w:marRight w:val="0"/>
      <w:marTop w:val="0"/>
      <w:marBottom w:val="0"/>
      <w:divBdr>
        <w:top w:val="none" w:sz="0" w:space="0" w:color="auto"/>
        <w:left w:val="none" w:sz="0" w:space="0" w:color="auto"/>
        <w:bottom w:val="none" w:sz="0" w:space="0" w:color="auto"/>
        <w:right w:val="none" w:sz="0" w:space="0" w:color="auto"/>
      </w:divBdr>
    </w:div>
    <w:div w:id="1904103911">
      <w:bodyDiv w:val="1"/>
      <w:marLeft w:val="0"/>
      <w:marRight w:val="0"/>
      <w:marTop w:val="0"/>
      <w:marBottom w:val="0"/>
      <w:divBdr>
        <w:top w:val="none" w:sz="0" w:space="0" w:color="auto"/>
        <w:left w:val="none" w:sz="0" w:space="0" w:color="auto"/>
        <w:bottom w:val="none" w:sz="0" w:space="0" w:color="auto"/>
        <w:right w:val="none" w:sz="0" w:space="0" w:color="auto"/>
      </w:divBdr>
    </w:div>
    <w:div w:id="1917979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76</TotalTime>
  <Pages>12</Pages>
  <Words>547</Words>
  <Characters>3123</Characters>
  <Application>Microsoft Office Word</Application>
  <DocSecurity>0</DocSecurity>
  <Lines>26</Lines>
  <Paragraphs>7</Paragraphs>
  <ScaleCrop>false</ScaleCrop>
  <Company/>
  <LinksUpToDate>false</LinksUpToDate>
  <CharactersWithSpaces>3663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yuwen chang</dc:creator>
  <cp:keywords/>
  <dc:description/>
  <cp:lastModifiedBy>鄭秋萍</cp:lastModifiedBy>
  <cp:revision>4</cp:revision>
  <dcterms:created xsi:type="dcterms:W3CDTF">2018-06-28T04:09:00Z</dcterms:created>
  <dcterms:modified xsi:type="dcterms:W3CDTF">2018-06-28T07:18:00Z</dcterms:modified>
</cp:coreProperties>
</file>