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65E" w:rsidRDefault="00B43669">
      <w:pPr>
        <w:jc w:val="center"/>
      </w:pPr>
      <w:bookmarkStart w:id="0" w:name="_GoBack"/>
      <w:r>
        <w:rPr>
          <w:rFonts w:ascii="Times New Roman" w:eastAsia="標楷體" w:hAnsi="Times New Roman"/>
          <w:b/>
          <w:noProof/>
          <w:sz w:val="32"/>
          <w:szCs w:val="28"/>
        </w:rPr>
        <mc:AlternateContent>
          <mc:Choice Requires="wps">
            <w:drawing>
              <wp:anchor distT="0" distB="0" distL="114300" distR="114300" simplePos="0" relativeHeight="251664384" behindDoc="0" locked="0" layoutInCell="1" allowOverlap="1">
                <wp:simplePos x="0" y="0"/>
                <wp:positionH relativeFrom="column">
                  <wp:posOffset>116256</wp:posOffset>
                </wp:positionH>
                <wp:positionV relativeFrom="paragraph">
                  <wp:posOffset>-463006</wp:posOffset>
                </wp:positionV>
                <wp:extent cx="970278" cy="506733"/>
                <wp:effectExtent l="0" t="0" r="1272" b="7617"/>
                <wp:wrapNone/>
                <wp:docPr id="3" name="文字方塊 6"/>
                <wp:cNvGraphicFramePr/>
                <a:graphic xmlns:a="http://schemas.openxmlformats.org/drawingml/2006/main">
                  <a:graphicData uri="http://schemas.microsoft.com/office/word/2010/wordprocessingShape">
                    <wps:wsp>
                      <wps:cNvSpPr txBox="1"/>
                      <wps:spPr>
                        <a:xfrm>
                          <a:off x="0" y="0"/>
                          <a:ext cx="970278" cy="506733"/>
                        </a:xfrm>
                        <a:prstGeom prst="rect">
                          <a:avLst/>
                        </a:prstGeom>
                        <a:solidFill>
                          <a:srgbClr val="FFFFFF"/>
                        </a:solidFill>
                        <a:ln>
                          <a:noFill/>
                          <a:prstDash/>
                        </a:ln>
                      </wps:spPr>
                      <wps:txbx>
                        <w:txbxContent>
                          <w:p w:rsidR="004B665E" w:rsidRDefault="00B43669">
                            <w:pPr>
                              <w:rPr>
                                <w:rFonts w:ascii="標楷體" w:eastAsia="標楷體" w:hAnsi="標楷體"/>
                                <w:sz w:val="32"/>
                                <w:szCs w:val="32"/>
                              </w:rPr>
                            </w:pPr>
                            <w:r>
                              <w:rPr>
                                <w:rFonts w:ascii="標楷體" w:eastAsia="標楷體" w:hAnsi="標楷體"/>
                                <w:sz w:val="32"/>
                                <w:szCs w:val="32"/>
                              </w:rPr>
                              <w:t>附件一</w:t>
                            </w:r>
                          </w:p>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文字方塊 6" o:spid="_x0000_s1026" type="#_x0000_t202" style="position:absolute;left:0;text-align:left;margin-left:9.15pt;margin-top:-36.45pt;width:76.4pt;height:39.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" stroked="f">
                <v:textbox>
                  <w:txbxContent>
                    <w:p w:rsidR="004B665E" w:rsidRDefault="00B43669">
                      <w:pPr>
                        <w:rPr>
                          <w:rFonts w:ascii="標楷體" w:eastAsia="標楷體" w:hAnsi="標楷體"/>
                          <w:sz w:val="32"/>
                          <w:szCs w:val="32"/>
                        </w:rPr>
                      </w:pPr>
                      <w:r>
                        <w:rPr>
                          <w:rFonts w:ascii="標楷體" w:eastAsia="標楷體" w:hAnsi="標楷體"/>
                          <w:sz w:val="32"/>
                          <w:szCs w:val="32"/>
                        </w:rPr>
                        <w:t>附件一</w:t>
                      </w:r>
                    </w:p>
                  </w:txbxContent>
                </v:textbox>
              </v:shape>
            </w:pict>
          </mc:Fallback>
        </mc:AlternateContent>
      </w:r>
      <w:r>
        <w:rPr>
          <w:rFonts w:ascii="Times New Roman" w:eastAsia="標楷體" w:hAnsi="Times New Roman"/>
          <w:b/>
          <w:sz w:val="32"/>
          <w:szCs w:val="28"/>
        </w:rPr>
        <w:t>東眼山自然教育中心</w:t>
      </w:r>
      <w:r>
        <w:rPr>
          <w:rFonts w:ascii="Times New Roman" w:eastAsia="標楷體" w:hAnsi="Times New Roman"/>
          <w:b/>
          <w:sz w:val="32"/>
          <w:szCs w:val="28"/>
        </w:rPr>
        <w:t>111</w:t>
      </w:r>
      <w:r>
        <w:rPr>
          <w:rFonts w:ascii="Times New Roman" w:eastAsia="標楷體" w:hAnsi="Times New Roman"/>
          <w:b/>
          <w:sz w:val="32"/>
          <w:szCs w:val="28"/>
        </w:rPr>
        <w:t>年度快樂學森林計畫簡章</w:t>
      </w:r>
      <w:bookmarkEnd w:id="0"/>
    </w:p>
    <w:p w:rsidR="004B665E" w:rsidRDefault="00B43669">
      <w:pPr>
        <w:spacing w:line="240" w:lineRule="atLeast"/>
        <w:jc w:val="right"/>
      </w:pPr>
      <w:r>
        <w:rPr>
          <w:rFonts w:ascii="Times New Roman" w:eastAsia="標楷體" w:hAnsi="Times New Roman"/>
          <w:szCs w:val="28"/>
        </w:rPr>
        <w:t>主辦單位</w:t>
      </w:r>
      <w:r>
        <w:rPr>
          <w:rFonts w:ascii="Times New Roman" w:eastAsia="標楷體" w:hAnsi="Times New Roman"/>
          <w:szCs w:val="28"/>
        </w:rPr>
        <w:t>:</w:t>
      </w:r>
      <w:r>
        <w:rPr>
          <w:rFonts w:ascii="Times New Roman" w:eastAsia="標楷體" w:hAnsi="Times New Roman"/>
        </w:rPr>
        <w:t xml:space="preserve"> </w:t>
      </w:r>
      <w:r>
        <w:rPr>
          <w:rFonts w:ascii="Times New Roman" w:eastAsia="標楷體" w:hAnsi="Times New Roman"/>
          <w:szCs w:val="28"/>
        </w:rPr>
        <w:t>新竹林區管理處東眼山自然教育中心</w:t>
      </w:r>
    </w:p>
    <w:p w:rsidR="004B665E" w:rsidRDefault="00B43669">
      <w:pPr>
        <w:spacing w:line="240" w:lineRule="atLeast"/>
        <w:jc w:val="right"/>
        <w:rPr>
          <w:rFonts w:ascii="Times New Roman" w:eastAsia="標楷體" w:hAnsi="Times New Roman"/>
          <w:szCs w:val="28"/>
        </w:rPr>
      </w:pPr>
      <w:r>
        <w:rPr>
          <w:rFonts w:ascii="Times New Roman" w:eastAsia="標楷體" w:hAnsi="Times New Roman"/>
          <w:szCs w:val="28"/>
        </w:rPr>
        <w:t>執行單位</w:t>
      </w:r>
      <w:r>
        <w:rPr>
          <w:rFonts w:ascii="Times New Roman" w:eastAsia="標楷體" w:hAnsi="Times New Roman"/>
          <w:szCs w:val="28"/>
        </w:rPr>
        <w:t xml:space="preserve">: </w:t>
      </w:r>
      <w:r>
        <w:rPr>
          <w:rFonts w:ascii="Times New Roman" w:eastAsia="標楷體" w:hAnsi="Times New Roman"/>
          <w:szCs w:val="28"/>
        </w:rPr>
        <w:t>與人環境股份有限公司</w:t>
      </w:r>
    </w:p>
    <w:p w:rsidR="004B665E" w:rsidRDefault="00B43669">
      <w:pPr>
        <w:spacing w:before="180" w:after="180"/>
        <w:ind w:firstLine="480"/>
        <w:jc w:val="both"/>
        <w:rPr>
          <w:rFonts w:ascii="Times New Roman" w:eastAsia="標楷體" w:hAnsi="Times New Roman"/>
        </w:rPr>
      </w:pPr>
      <w:r>
        <w:rPr>
          <w:rFonts w:ascii="Times New Roman" w:eastAsia="標楷體" w:hAnsi="Times New Roman"/>
        </w:rPr>
        <w:t>東眼山自然教育中心所在的東眼山國家森林遊樂區，佔地</w:t>
      </w:r>
      <w:r>
        <w:rPr>
          <w:rFonts w:ascii="Times New Roman" w:eastAsia="標楷體" w:hAnsi="Times New Roman"/>
        </w:rPr>
        <w:t>916</w:t>
      </w:r>
      <w:r>
        <w:rPr>
          <w:rFonts w:ascii="Times New Roman" w:eastAsia="標楷體" w:hAnsi="Times New Roman"/>
        </w:rPr>
        <w:t>公頃森林環境，具備豐富的自然生態與林業文化。自</w:t>
      </w:r>
      <w:r>
        <w:rPr>
          <w:rFonts w:ascii="Times New Roman" w:eastAsia="標楷體" w:hAnsi="Times New Roman"/>
        </w:rPr>
        <w:t>96</w:t>
      </w:r>
      <w:r>
        <w:rPr>
          <w:rFonts w:ascii="Times New Roman" w:eastAsia="標楷體" w:hAnsi="Times New Roman"/>
        </w:rPr>
        <w:t>年</w:t>
      </w:r>
      <w:r>
        <w:rPr>
          <w:rFonts w:ascii="Times New Roman" w:eastAsia="標楷體" w:hAnsi="Times New Roman"/>
        </w:rPr>
        <w:t>6</w:t>
      </w:r>
      <w:r>
        <w:rPr>
          <w:rFonts w:ascii="Times New Roman" w:eastAsia="標楷體" w:hAnsi="Times New Roman"/>
        </w:rPr>
        <w:t>月開幕至今已超過</w:t>
      </w:r>
      <w:r>
        <w:rPr>
          <w:rFonts w:ascii="Times New Roman" w:eastAsia="標楷體" w:hAnsi="Times New Roman"/>
        </w:rPr>
        <w:t>14</w:t>
      </w:r>
      <w:r>
        <w:rPr>
          <w:rFonts w:ascii="Times New Roman" w:eastAsia="標楷體" w:hAnsi="Times New Roman"/>
        </w:rPr>
        <w:t>年，本中心致力於環境教育推動，中心願景與教育部十二年國民基本教育課程綱要的四項總體課程目標「啟發生命潛能」、「陶養生活知能」、「促進生涯發展」、「涵育公民責任」十分契合，期待透過教育聯結森林與人、推動環境倫理，並營造永續生活的典範。課程運用森林環境，將自然生態、林業文化、環境設施等融入課程活動之中，提供學生最真實的體驗，以建構參與課程之學生各方面的核心素養，同時藉由戶外教學方案，</w:t>
      </w:r>
      <w:r>
        <w:rPr>
          <w:rFonts w:ascii="Times New Roman" w:eastAsia="標楷體" w:hAnsi="Times New Roman"/>
        </w:rPr>
        <w:t>增加本中心和學校對話，亦和教育系統建立良好伙伴關係，全面推動環境教育。</w:t>
      </w:r>
    </w:p>
    <w:p w:rsidR="004B665E" w:rsidRDefault="00B43669">
      <w:pPr>
        <w:spacing w:before="180" w:line="400" w:lineRule="exact"/>
        <w:rPr>
          <w:rFonts w:ascii="Times New Roman" w:eastAsia="標楷體" w:hAnsi="Times New Roman"/>
          <w:b/>
          <w:sz w:val="28"/>
          <w:szCs w:val="28"/>
        </w:rPr>
      </w:pPr>
      <w:r>
        <w:rPr>
          <w:rFonts w:ascii="Times New Roman" w:eastAsia="標楷體" w:hAnsi="Times New Roman"/>
          <w:b/>
          <w:sz w:val="28"/>
          <w:szCs w:val="28"/>
        </w:rPr>
        <w:t>計畫目的及目標：</w:t>
      </w:r>
    </w:p>
    <w:p w:rsidR="004B665E" w:rsidRDefault="00B43669">
      <w:pPr>
        <w:spacing w:before="180" w:after="180"/>
        <w:ind w:left="240" w:firstLine="480"/>
        <w:jc w:val="both"/>
        <w:rPr>
          <w:rFonts w:ascii="Times New Roman" w:eastAsia="標楷體" w:hAnsi="Times New Roman"/>
          <w:szCs w:val="28"/>
        </w:rPr>
      </w:pPr>
      <w:r>
        <w:rPr>
          <w:rFonts w:ascii="Times New Roman" w:eastAsia="標楷體" w:hAnsi="Times New Roman"/>
          <w:szCs w:val="28"/>
        </w:rPr>
        <w:t>東眼山自然教育中心以推動環境教育為主要任務，鑑於車資費用往往是學生負擔較重的部分，因此長期與教育部合作辦理「環境教育學習中心校外教學推廣計畫」，期待能藉由車資補助，提供學生走入真實森林環境和參與環境教育學習的機會。達成以下目標</w:t>
      </w:r>
      <w:r>
        <w:rPr>
          <w:rFonts w:ascii="Times New Roman" w:eastAsia="標楷體" w:hAnsi="Times New Roman"/>
          <w:szCs w:val="28"/>
        </w:rPr>
        <w:t>:</w:t>
      </w:r>
    </w:p>
    <w:p w:rsidR="004B665E" w:rsidRDefault="00B43669">
      <w:pPr>
        <w:pStyle w:val="a3"/>
        <w:numPr>
          <w:ilvl w:val="0"/>
          <w:numId w:val="1"/>
        </w:numPr>
        <w:ind w:left="522" w:hanging="284"/>
        <w:rPr>
          <w:rFonts w:ascii="Times New Roman" w:eastAsia="標楷體" w:hAnsi="Times New Roman"/>
          <w:color w:val="000000"/>
          <w:szCs w:val="28"/>
        </w:rPr>
      </w:pPr>
      <w:r>
        <w:rPr>
          <w:rFonts w:ascii="Times New Roman" w:eastAsia="標楷體" w:hAnsi="Times New Roman"/>
          <w:color w:val="000000"/>
          <w:szCs w:val="28"/>
        </w:rPr>
        <w:t>提供國中、小學生戶外教學課程方案與場地，以及進行優質環境學習的機會。</w:t>
      </w:r>
    </w:p>
    <w:p w:rsidR="004B665E" w:rsidRDefault="00B43669">
      <w:pPr>
        <w:pStyle w:val="a3"/>
        <w:numPr>
          <w:ilvl w:val="0"/>
          <w:numId w:val="1"/>
        </w:numPr>
        <w:ind w:left="522" w:hanging="284"/>
        <w:rPr>
          <w:rFonts w:ascii="Times New Roman" w:eastAsia="標楷體" w:hAnsi="Times New Roman"/>
          <w:color w:val="000000"/>
          <w:szCs w:val="28"/>
        </w:rPr>
      </w:pPr>
      <w:r>
        <w:rPr>
          <w:rFonts w:ascii="Times New Roman" w:eastAsia="標楷體" w:hAnsi="Times New Roman"/>
          <w:color w:val="000000"/>
          <w:szCs w:val="28"/>
        </w:rPr>
        <w:t>提升參與本計畫學生之環境教育目標之達成，包括科學調查、林業與保育、森林生態相關的環境知識、增進環境態度、掌握技能，除傳達本中心推動環境學習之理念外，亦期許參與者未來能夠具負責的環境行為。</w:t>
      </w:r>
    </w:p>
    <w:p w:rsidR="004B665E" w:rsidRDefault="00B43669">
      <w:pPr>
        <w:spacing w:before="180" w:line="400" w:lineRule="exact"/>
        <w:rPr>
          <w:rFonts w:ascii="Times New Roman" w:eastAsia="標楷體" w:hAnsi="Times New Roman"/>
          <w:b/>
          <w:color w:val="000000"/>
          <w:sz w:val="28"/>
          <w:szCs w:val="28"/>
        </w:rPr>
      </w:pPr>
      <w:r>
        <w:rPr>
          <w:rFonts w:ascii="Times New Roman" w:eastAsia="標楷體" w:hAnsi="Times New Roman"/>
          <w:b/>
          <w:color w:val="000000"/>
          <w:sz w:val="28"/>
          <w:szCs w:val="28"/>
        </w:rPr>
        <w:t>補助金額：</w:t>
      </w:r>
    </w:p>
    <w:p w:rsidR="004B665E" w:rsidRDefault="00B43669">
      <w:pPr>
        <w:spacing w:before="180"/>
        <w:ind w:firstLine="240"/>
      </w:pPr>
      <w:r>
        <w:rPr>
          <w:rFonts w:ascii="Times New Roman" w:eastAsia="標楷體" w:hAnsi="Times New Roman"/>
          <w:color w:val="000000"/>
          <w:szCs w:val="28"/>
        </w:rPr>
        <w:t>本年度補助金額為單日型課程</w:t>
      </w:r>
      <w:r>
        <w:rPr>
          <w:rFonts w:ascii="Times New Roman" w:eastAsia="標楷體" w:hAnsi="Times New Roman"/>
          <w:color w:val="000000"/>
          <w:szCs w:val="28"/>
        </w:rPr>
        <w:t>7,000</w:t>
      </w:r>
      <w:r>
        <w:rPr>
          <w:rFonts w:ascii="Times New Roman" w:eastAsia="標楷體" w:hAnsi="Times New Roman"/>
          <w:color w:val="000000"/>
          <w:szCs w:val="28"/>
        </w:rPr>
        <w:t>元</w:t>
      </w:r>
      <w:r>
        <w:rPr>
          <w:rFonts w:ascii="Times New Roman" w:eastAsia="標楷體" w:hAnsi="Times New Roman"/>
          <w:color w:val="000000"/>
          <w:szCs w:val="28"/>
        </w:rPr>
        <w:t>/</w:t>
      </w:r>
      <w:r>
        <w:rPr>
          <w:rFonts w:ascii="Times New Roman" w:eastAsia="標楷體" w:hAnsi="Times New Roman"/>
          <w:color w:val="000000"/>
          <w:szCs w:val="28"/>
        </w:rPr>
        <w:t>梯，共</w:t>
      </w:r>
      <w:r>
        <w:rPr>
          <w:rFonts w:ascii="Times New Roman" w:eastAsia="標楷體" w:hAnsi="Times New Roman"/>
          <w:color w:val="000000"/>
          <w:szCs w:val="28"/>
        </w:rPr>
        <w:t>8</w:t>
      </w:r>
      <w:r>
        <w:rPr>
          <w:rFonts w:ascii="Times New Roman" w:eastAsia="標楷體" w:hAnsi="Times New Roman"/>
          <w:color w:val="000000"/>
          <w:szCs w:val="28"/>
        </w:rPr>
        <w:t>梯；</w:t>
      </w:r>
      <w:r>
        <w:rPr>
          <w:rFonts w:ascii="Times New Roman" w:eastAsia="標楷體" w:hAnsi="Times New Roman"/>
          <w:szCs w:val="28"/>
        </w:rPr>
        <w:t>過夜型課程</w:t>
      </w:r>
      <w:r>
        <w:rPr>
          <w:rFonts w:ascii="Times New Roman" w:eastAsia="標楷體" w:hAnsi="Times New Roman"/>
          <w:szCs w:val="28"/>
        </w:rPr>
        <w:t>10,000</w:t>
      </w:r>
      <w:r>
        <w:rPr>
          <w:rFonts w:ascii="Times New Roman" w:eastAsia="標楷體" w:hAnsi="Times New Roman"/>
          <w:szCs w:val="28"/>
        </w:rPr>
        <w:t>元</w:t>
      </w:r>
      <w:r>
        <w:rPr>
          <w:rFonts w:ascii="Times New Roman" w:eastAsia="標楷體" w:hAnsi="Times New Roman"/>
          <w:szCs w:val="28"/>
        </w:rPr>
        <w:t>/</w:t>
      </w:r>
      <w:r>
        <w:rPr>
          <w:rFonts w:ascii="Times New Roman" w:eastAsia="標楷體" w:hAnsi="Times New Roman"/>
          <w:szCs w:val="28"/>
        </w:rPr>
        <w:t>梯，共</w:t>
      </w:r>
      <w:r>
        <w:rPr>
          <w:rFonts w:ascii="Times New Roman" w:eastAsia="標楷體" w:hAnsi="Times New Roman"/>
          <w:szCs w:val="28"/>
        </w:rPr>
        <w:t>5</w:t>
      </w:r>
      <w:r>
        <w:rPr>
          <w:rFonts w:ascii="Times New Roman" w:eastAsia="標楷體" w:hAnsi="Times New Roman"/>
          <w:szCs w:val="28"/>
        </w:rPr>
        <w:t>梯。</w:t>
      </w:r>
    </w:p>
    <w:p w:rsidR="004B665E" w:rsidRDefault="00B43669">
      <w:pPr>
        <w:spacing w:before="180" w:line="400" w:lineRule="exact"/>
      </w:pPr>
      <w:r>
        <w:rPr>
          <w:rFonts w:ascii="Times New Roman" w:eastAsia="標楷體" w:hAnsi="Times New Roman"/>
          <w:b/>
          <w:sz w:val="28"/>
          <w:szCs w:val="28"/>
        </w:rPr>
        <w:t>計劃日期：</w:t>
      </w:r>
    </w:p>
    <w:p w:rsidR="004B665E" w:rsidRDefault="00B43669">
      <w:pPr>
        <w:spacing w:before="180"/>
        <w:ind w:left="240"/>
      </w:pPr>
      <w:r>
        <w:rPr>
          <w:rFonts w:ascii="Times New Roman" w:eastAsia="標楷體" w:hAnsi="Times New Roman"/>
          <w:color w:val="000000"/>
          <w:szCs w:val="28"/>
        </w:rPr>
        <w:t>申請梯次日期以學期間為優先，課程請於</w:t>
      </w:r>
      <w:r>
        <w:rPr>
          <w:rFonts w:ascii="Times New Roman" w:eastAsia="標楷體" w:hAnsi="Times New Roman"/>
          <w:color w:val="000000"/>
          <w:szCs w:val="28"/>
        </w:rPr>
        <w:t>111</w:t>
      </w:r>
      <w:r>
        <w:rPr>
          <w:rFonts w:ascii="Times New Roman" w:eastAsia="標楷體" w:hAnsi="Times New Roman"/>
          <w:color w:val="000000"/>
          <w:szCs w:val="28"/>
        </w:rPr>
        <w:t>年</w:t>
      </w:r>
      <w:r>
        <w:rPr>
          <w:rFonts w:ascii="Times New Roman" w:eastAsia="標楷體" w:hAnsi="Times New Roman"/>
          <w:color w:val="000000"/>
          <w:szCs w:val="28"/>
        </w:rPr>
        <w:t>10</w:t>
      </w:r>
      <w:r>
        <w:rPr>
          <w:rFonts w:ascii="Times New Roman" w:eastAsia="標楷體" w:hAnsi="Times New Roman"/>
          <w:color w:val="000000"/>
          <w:szCs w:val="28"/>
        </w:rPr>
        <w:t>月</w:t>
      </w:r>
      <w:r>
        <w:rPr>
          <w:rFonts w:ascii="Times New Roman" w:eastAsia="標楷體" w:hAnsi="Times New Roman"/>
          <w:color w:val="000000"/>
          <w:szCs w:val="28"/>
        </w:rPr>
        <w:t>31</w:t>
      </w:r>
      <w:r>
        <w:rPr>
          <w:rFonts w:ascii="Times New Roman" w:eastAsia="標楷體" w:hAnsi="Times New Roman"/>
          <w:color w:val="000000"/>
          <w:szCs w:val="28"/>
        </w:rPr>
        <w:t>日前完成。</w:t>
      </w:r>
    </w:p>
    <w:p w:rsidR="004B665E" w:rsidRDefault="00B43669">
      <w:pPr>
        <w:spacing w:before="180" w:after="180" w:line="400" w:lineRule="exact"/>
        <w:rPr>
          <w:rFonts w:ascii="Times New Roman" w:eastAsia="標楷體" w:hAnsi="Times New Roman"/>
          <w:b/>
          <w:sz w:val="28"/>
          <w:szCs w:val="28"/>
        </w:rPr>
      </w:pPr>
      <w:r>
        <w:rPr>
          <w:rFonts w:ascii="Times New Roman" w:eastAsia="標楷體" w:hAnsi="Times New Roman"/>
          <w:b/>
          <w:sz w:val="28"/>
          <w:szCs w:val="28"/>
        </w:rPr>
        <w:t>申請辦法：</w:t>
      </w:r>
    </w:p>
    <w:p w:rsidR="004B665E" w:rsidRDefault="00B43669">
      <w:pPr>
        <w:pStyle w:val="a3"/>
        <w:numPr>
          <w:ilvl w:val="0"/>
          <w:numId w:val="2"/>
        </w:numPr>
        <w:ind w:left="522" w:hanging="284"/>
        <w:jc w:val="both"/>
        <w:rPr>
          <w:rFonts w:ascii="Times New Roman" w:eastAsia="標楷體" w:hAnsi="Times New Roman"/>
          <w:color w:val="000000"/>
          <w:szCs w:val="28"/>
        </w:rPr>
      </w:pPr>
      <w:r>
        <w:rPr>
          <w:rFonts w:ascii="Times New Roman" w:eastAsia="標楷體" w:hAnsi="Times New Roman"/>
          <w:color w:val="000000"/>
          <w:szCs w:val="28"/>
        </w:rPr>
        <w:t>本計畫以新竹林區管理處轄內的國民中小學校為主，含新北市（淡水河左岸）、桃園市、新竹縣市及苗栗縣，以戶外教學參與者為對象，課程內容詳見台灣山林悠遊網。</w:t>
      </w:r>
    </w:p>
    <w:p w:rsidR="004B665E" w:rsidRDefault="00B43669">
      <w:pPr>
        <w:pStyle w:val="a3"/>
        <w:numPr>
          <w:ilvl w:val="0"/>
          <w:numId w:val="2"/>
        </w:numPr>
        <w:ind w:left="522" w:hanging="284"/>
        <w:jc w:val="both"/>
      </w:pPr>
      <w:r>
        <w:rPr>
          <w:rFonts w:ascii="Times New Roman" w:eastAsia="標楷體" w:hAnsi="Times New Roman"/>
          <w:color w:val="000000"/>
          <w:szCs w:val="28"/>
        </w:rPr>
        <w:t>報名當日請上林務局台灣山林悠遊網點選自然教育</w:t>
      </w:r>
      <w:r>
        <w:rPr>
          <w:rFonts w:ascii="標楷體" w:eastAsia="標楷體" w:hAnsi="標楷體"/>
          <w:color w:val="000000"/>
          <w:szCs w:val="28"/>
        </w:rPr>
        <w:t>→</w:t>
      </w:r>
      <w:r>
        <w:rPr>
          <w:rFonts w:ascii="Times New Roman" w:eastAsia="標楷體" w:hAnsi="Times New Roman"/>
          <w:color w:val="000000"/>
          <w:szCs w:val="28"/>
        </w:rPr>
        <w:t>東眼山</w:t>
      </w:r>
      <w:r>
        <w:rPr>
          <w:rFonts w:ascii="標楷體" w:eastAsia="標楷體" w:hAnsi="標楷體"/>
          <w:color w:val="000000"/>
          <w:szCs w:val="28"/>
        </w:rPr>
        <w:t>→</w:t>
      </w:r>
      <w:r>
        <w:rPr>
          <w:rFonts w:ascii="標楷體" w:eastAsia="標楷體" w:hAnsi="標楷體"/>
          <w:color w:val="000000"/>
          <w:szCs w:val="28"/>
        </w:rPr>
        <w:t>課程類型（點選</w:t>
      </w:r>
      <w:r>
        <w:rPr>
          <w:rFonts w:ascii="Times New Roman" w:eastAsia="標楷體" w:hAnsi="Times New Roman"/>
          <w:color w:val="000000"/>
          <w:szCs w:val="28"/>
        </w:rPr>
        <w:t>戶外教學）</w:t>
      </w:r>
      <w:r>
        <w:rPr>
          <w:rFonts w:ascii="標楷體" w:eastAsia="標楷體" w:hAnsi="標楷體"/>
          <w:color w:val="000000"/>
          <w:szCs w:val="28"/>
        </w:rPr>
        <w:t>→</w:t>
      </w:r>
      <w:r>
        <w:rPr>
          <w:rFonts w:ascii="Times New Roman" w:eastAsia="標楷體" w:hAnsi="Times New Roman"/>
          <w:color w:val="000000"/>
          <w:szCs w:val="28"/>
        </w:rPr>
        <w:t>「單日型</w:t>
      </w:r>
      <w:r>
        <w:rPr>
          <w:rFonts w:ascii="Times New Roman" w:eastAsia="標楷體" w:hAnsi="Times New Roman"/>
          <w:color w:val="000000"/>
          <w:szCs w:val="28"/>
        </w:rPr>
        <w:t>/</w:t>
      </w:r>
      <w:r>
        <w:rPr>
          <w:rFonts w:ascii="Times New Roman" w:eastAsia="標楷體" w:hAnsi="Times New Roman"/>
          <w:color w:val="000000"/>
          <w:szCs w:val="28"/>
        </w:rPr>
        <w:t>過夜型</w:t>
      </w:r>
      <w:r>
        <w:rPr>
          <w:rFonts w:ascii="Times New Roman" w:eastAsia="標楷體" w:hAnsi="Times New Roman"/>
          <w:color w:val="000000"/>
          <w:szCs w:val="28"/>
        </w:rPr>
        <w:t xml:space="preserve"> </w:t>
      </w:r>
      <w:r>
        <w:rPr>
          <w:rFonts w:ascii="Times New Roman" w:eastAsia="標楷體" w:hAnsi="Times New Roman"/>
          <w:color w:val="000000"/>
          <w:szCs w:val="28"/>
        </w:rPr>
        <w:t>教育部戶外教學租車費補助方案」報名。（</w:t>
      </w:r>
      <w:r>
        <w:rPr>
          <w:rFonts w:ascii="Times New Roman" w:hAnsi="Times New Roman"/>
          <w:color w:val="365F91"/>
          <w:u w:val="single"/>
        </w:rPr>
        <w:t>https://recreation.forest.gov.tw/</w:t>
      </w:r>
      <w:r>
        <w:rPr>
          <w:rFonts w:ascii="Times New Roman" w:eastAsia="標楷體" w:hAnsi="Times New Roman"/>
          <w:color w:val="000000"/>
          <w:szCs w:val="28"/>
        </w:rPr>
        <w:t>）</w:t>
      </w:r>
    </w:p>
    <w:p w:rsidR="004B665E" w:rsidRDefault="00B43669">
      <w:pPr>
        <w:pStyle w:val="a3"/>
        <w:numPr>
          <w:ilvl w:val="0"/>
          <w:numId w:val="2"/>
        </w:numPr>
        <w:ind w:left="522" w:hanging="284"/>
        <w:rPr>
          <w:rFonts w:ascii="Times New Roman" w:eastAsia="標楷體" w:hAnsi="Times New Roman"/>
          <w:color w:val="000000"/>
          <w:szCs w:val="28"/>
        </w:rPr>
      </w:pPr>
      <w:r>
        <w:rPr>
          <w:rFonts w:ascii="Times New Roman" w:eastAsia="標楷體" w:hAnsi="Times New Roman"/>
          <w:color w:val="000000"/>
          <w:szCs w:val="28"/>
        </w:rPr>
        <w:lastRenderedPageBreak/>
        <w:t>開放報名時間：</w:t>
      </w:r>
    </w:p>
    <w:tbl>
      <w:tblPr>
        <w:tblW w:w="9497" w:type="dxa"/>
        <w:tblInd w:w="279" w:type="dxa"/>
        <w:tblCellMar>
          <w:left w:w="10" w:type="dxa"/>
          <w:right w:w="10" w:type="dxa"/>
        </w:tblCellMar>
        <w:tblLook w:val="0000" w:firstRow="0" w:lastRow="0" w:firstColumn="0" w:lastColumn="0" w:noHBand="0" w:noVBand="0"/>
      </w:tblPr>
      <w:tblGrid>
        <w:gridCol w:w="1276"/>
        <w:gridCol w:w="1984"/>
        <w:gridCol w:w="1985"/>
        <w:gridCol w:w="4252"/>
      </w:tblGrid>
      <w:tr w:rsidR="004B665E">
        <w:tblPrEx>
          <w:tblCellMar>
            <w:top w:w="0" w:type="dxa"/>
            <w:bottom w:w="0" w:type="dxa"/>
          </w:tblCellMar>
        </w:tblPrEx>
        <w:trPr>
          <w:trHeight w:val="397"/>
        </w:trPr>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B665E" w:rsidRDefault="00B43669">
            <w:pPr>
              <w:jc w:val="center"/>
              <w:rPr>
                <w:rFonts w:ascii="Times New Roman" w:eastAsia="標楷體" w:hAnsi="Times New Roman"/>
              </w:rPr>
            </w:pPr>
            <w:r>
              <w:rPr>
                <w:rFonts w:ascii="Times New Roman" w:eastAsia="標楷體" w:hAnsi="Times New Roman"/>
              </w:rPr>
              <w:t>轄區</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B665E" w:rsidRDefault="00B43669">
            <w:pPr>
              <w:jc w:val="center"/>
              <w:rPr>
                <w:rFonts w:ascii="Times New Roman" w:eastAsia="標楷體" w:hAnsi="Times New Roman"/>
              </w:rPr>
            </w:pPr>
            <w:r>
              <w:rPr>
                <w:rFonts w:ascii="Times New Roman" w:eastAsia="標楷體" w:hAnsi="Times New Roman"/>
              </w:rPr>
              <w:t>單日型分配梯次</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B665E" w:rsidRDefault="00B43669">
            <w:pPr>
              <w:jc w:val="center"/>
              <w:rPr>
                <w:rFonts w:ascii="Times New Roman" w:eastAsia="標楷體" w:hAnsi="Times New Roman"/>
              </w:rPr>
            </w:pPr>
            <w:r>
              <w:rPr>
                <w:rFonts w:ascii="Times New Roman" w:eastAsia="標楷體" w:hAnsi="Times New Roman"/>
              </w:rPr>
              <w:t>過夜型分配梯次</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B665E" w:rsidRDefault="00B43669">
            <w:pPr>
              <w:jc w:val="center"/>
              <w:rPr>
                <w:rFonts w:ascii="Times New Roman" w:eastAsia="標楷體" w:hAnsi="Times New Roman"/>
              </w:rPr>
            </w:pPr>
            <w:r>
              <w:rPr>
                <w:rFonts w:ascii="Times New Roman" w:eastAsia="標楷體" w:hAnsi="Times New Roman"/>
              </w:rPr>
              <w:t>開放報名時間</w:t>
            </w:r>
            <w:r>
              <w:rPr>
                <w:rFonts w:ascii="Times New Roman" w:eastAsia="標楷體" w:hAnsi="Times New Roman"/>
              </w:rPr>
              <w:t>(</w:t>
            </w:r>
            <w:r>
              <w:rPr>
                <w:rFonts w:ascii="Times New Roman" w:eastAsia="標楷體" w:hAnsi="Times New Roman"/>
              </w:rPr>
              <w:t>額滿為止</w:t>
            </w:r>
            <w:r>
              <w:rPr>
                <w:rFonts w:ascii="Times New Roman" w:eastAsia="標楷體" w:hAnsi="Times New Roman"/>
              </w:rPr>
              <w:t>)</w:t>
            </w:r>
          </w:p>
        </w:tc>
      </w:tr>
      <w:tr w:rsidR="004B665E">
        <w:tblPrEx>
          <w:tblCellMar>
            <w:top w:w="0" w:type="dxa"/>
            <w:bottom w:w="0" w:type="dxa"/>
          </w:tblCellMar>
        </w:tblPrEx>
        <w:trPr>
          <w:trHeight w:val="397"/>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65E" w:rsidRDefault="00B43669">
            <w:pPr>
              <w:jc w:val="center"/>
              <w:rPr>
                <w:rFonts w:ascii="Times New Roman" w:eastAsia="標楷體" w:hAnsi="Times New Roman"/>
              </w:rPr>
            </w:pPr>
            <w:r>
              <w:rPr>
                <w:rFonts w:ascii="Times New Roman" w:eastAsia="標楷體" w:hAnsi="Times New Roman"/>
              </w:rPr>
              <w:t>偏遠學校</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65E" w:rsidRDefault="00B43669">
            <w:pPr>
              <w:jc w:val="center"/>
              <w:rPr>
                <w:rFonts w:ascii="Times New Roman" w:eastAsia="標楷體" w:hAnsi="Times New Roman"/>
                <w:color w:val="000000"/>
              </w:rPr>
            </w:pPr>
            <w:r>
              <w:rPr>
                <w:rFonts w:ascii="Times New Roman" w:eastAsia="標楷體" w:hAnsi="Times New Roman"/>
                <w:color w:val="000000"/>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65E" w:rsidRDefault="00B43669">
            <w:pPr>
              <w:jc w:val="center"/>
              <w:rPr>
                <w:rFonts w:ascii="Times New Roman" w:eastAsia="標楷體" w:hAnsi="Times New Roman"/>
                <w:color w:val="000000"/>
              </w:rPr>
            </w:pPr>
            <w:r>
              <w:rPr>
                <w:rFonts w:ascii="Times New Roman" w:eastAsia="標楷體" w:hAnsi="Times New Roman"/>
                <w:color w:val="000000"/>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65E" w:rsidRDefault="00B43669">
            <w:pPr>
              <w:jc w:val="center"/>
            </w:pPr>
            <w:r>
              <w:rPr>
                <w:rFonts w:ascii="Times New Roman" w:eastAsia="標楷體" w:hAnsi="Times New Roman"/>
                <w:color w:val="000000"/>
                <w:szCs w:val="28"/>
              </w:rPr>
              <w:t>111</w:t>
            </w:r>
            <w:r>
              <w:rPr>
                <w:rFonts w:ascii="Times New Roman" w:eastAsia="標楷體" w:hAnsi="Times New Roman"/>
                <w:color w:val="000000"/>
                <w:szCs w:val="28"/>
              </w:rPr>
              <w:t>年</w:t>
            </w:r>
            <w:r>
              <w:rPr>
                <w:rFonts w:ascii="Times New Roman" w:eastAsia="標楷體" w:hAnsi="Times New Roman"/>
                <w:color w:val="000000"/>
                <w:szCs w:val="28"/>
              </w:rPr>
              <w:t>3</w:t>
            </w:r>
            <w:r>
              <w:rPr>
                <w:rFonts w:ascii="Times New Roman" w:eastAsia="標楷體" w:hAnsi="Times New Roman"/>
                <w:color w:val="000000"/>
                <w:szCs w:val="28"/>
              </w:rPr>
              <w:t>月</w:t>
            </w:r>
            <w:r>
              <w:rPr>
                <w:rFonts w:ascii="Times New Roman" w:eastAsia="標楷體" w:hAnsi="Times New Roman"/>
                <w:color w:val="000000"/>
                <w:szCs w:val="28"/>
              </w:rPr>
              <w:t>14</w:t>
            </w:r>
            <w:r>
              <w:rPr>
                <w:rFonts w:ascii="Times New Roman" w:eastAsia="標楷體" w:hAnsi="Times New Roman"/>
                <w:color w:val="000000"/>
                <w:szCs w:val="28"/>
              </w:rPr>
              <w:t>日上午</w:t>
            </w:r>
            <w:r>
              <w:rPr>
                <w:rFonts w:ascii="Times New Roman" w:eastAsia="標楷體" w:hAnsi="Times New Roman"/>
                <w:color w:val="000000"/>
                <w:szCs w:val="28"/>
              </w:rPr>
              <w:t>9</w:t>
            </w:r>
            <w:r>
              <w:rPr>
                <w:rFonts w:ascii="Times New Roman" w:eastAsia="標楷體" w:hAnsi="Times New Roman"/>
                <w:color w:val="000000"/>
                <w:szCs w:val="28"/>
              </w:rPr>
              <w:t>點</w:t>
            </w:r>
          </w:p>
        </w:tc>
      </w:tr>
      <w:tr w:rsidR="004B665E">
        <w:tblPrEx>
          <w:tblCellMar>
            <w:top w:w="0" w:type="dxa"/>
            <w:bottom w:w="0" w:type="dxa"/>
          </w:tblCellMar>
        </w:tblPrEx>
        <w:trPr>
          <w:trHeight w:val="58"/>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65E" w:rsidRDefault="00B43669">
            <w:pPr>
              <w:jc w:val="center"/>
              <w:rPr>
                <w:rFonts w:ascii="Times New Roman" w:eastAsia="標楷體" w:hAnsi="Times New Roman"/>
              </w:rPr>
            </w:pPr>
            <w:r>
              <w:rPr>
                <w:rFonts w:ascii="Times New Roman" w:eastAsia="標楷體" w:hAnsi="Times New Roman"/>
              </w:rPr>
              <w:t>一般學校</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65E" w:rsidRDefault="00B43669">
            <w:pPr>
              <w:jc w:val="center"/>
              <w:rPr>
                <w:rFonts w:ascii="Times New Roman" w:eastAsia="標楷體" w:hAnsi="Times New Roman"/>
                <w:color w:val="000000"/>
              </w:rPr>
            </w:pPr>
            <w:r>
              <w:rPr>
                <w:rFonts w:ascii="Times New Roman" w:eastAsia="標楷體" w:hAnsi="Times New Roman"/>
                <w:color w:val="000000"/>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65E" w:rsidRDefault="00B43669">
            <w:pPr>
              <w:jc w:val="center"/>
              <w:rPr>
                <w:rFonts w:ascii="Times New Roman" w:eastAsia="標楷體" w:hAnsi="Times New Roman"/>
                <w:color w:val="000000"/>
              </w:rPr>
            </w:pPr>
            <w:r>
              <w:rPr>
                <w:rFonts w:ascii="Times New Roman" w:eastAsia="標楷體" w:hAnsi="Times New Roman"/>
                <w:color w:val="000000"/>
              </w:rPr>
              <w:t>3</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65E" w:rsidRDefault="00B43669">
            <w:pPr>
              <w:jc w:val="center"/>
              <w:rPr>
                <w:rFonts w:ascii="Times New Roman" w:eastAsia="標楷體" w:hAnsi="Times New Roman"/>
                <w:color w:val="000000"/>
                <w:szCs w:val="24"/>
              </w:rPr>
            </w:pPr>
            <w:r>
              <w:rPr>
                <w:rFonts w:ascii="Times New Roman" w:eastAsia="標楷體" w:hAnsi="Times New Roman"/>
                <w:color w:val="000000"/>
                <w:szCs w:val="24"/>
              </w:rPr>
              <w:t>111</w:t>
            </w:r>
            <w:r>
              <w:rPr>
                <w:rFonts w:ascii="Times New Roman" w:eastAsia="標楷體" w:hAnsi="Times New Roman"/>
                <w:color w:val="000000"/>
                <w:szCs w:val="24"/>
              </w:rPr>
              <w:t>年</w:t>
            </w:r>
            <w:r>
              <w:rPr>
                <w:rFonts w:ascii="Times New Roman" w:eastAsia="標楷體" w:hAnsi="Times New Roman"/>
                <w:color w:val="000000"/>
                <w:szCs w:val="24"/>
              </w:rPr>
              <w:t>3</w:t>
            </w:r>
            <w:r>
              <w:rPr>
                <w:rFonts w:ascii="Times New Roman" w:eastAsia="標楷體" w:hAnsi="Times New Roman"/>
                <w:color w:val="000000"/>
                <w:szCs w:val="24"/>
              </w:rPr>
              <w:t>月</w:t>
            </w:r>
            <w:r>
              <w:rPr>
                <w:rFonts w:ascii="Times New Roman" w:eastAsia="標楷體" w:hAnsi="Times New Roman"/>
                <w:color w:val="000000"/>
                <w:szCs w:val="24"/>
              </w:rPr>
              <w:t>21</w:t>
            </w:r>
            <w:r>
              <w:rPr>
                <w:rFonts w:ascii="Times New Roman" w:eastAsia="標楷體" w:hAnsi="Times New Roman"/>
                <w:color w:val="000000"/>
                <w:szCs w:val="24"/>
              </w:rPr>
              <w:t>日上午</w:t>
            </w:r>
            <w:r>
              <w:rPr>
                <w:rFonts w:ascii="Times New Roman" w:eastAsia="標楷體" w:hAnsi="Times New Roman"/>
                <w:color w:val="000000"/>
                <w:szCs w:val="24"/>
              </w:rPr>
              <w:t>9</w:t>
            </w:r>
            <w:r>
              <w:rPr>
                <w:rFonts w:ascii="Times New Roman" w:eastAsia="標楷體" w:hAnsi="Times New Roman"/>
                <w:color w:val="000000"/>
                <w:szCs w:val="24"/>
              </w:rPr>
              <w:t>點</w:t>
            </w:r>
          </w:p>
        </w:tc>
      </w:tr>
    </w:tbl>
    <w:p w:rsidR="004B665E" w:rsidRDefault="00B43669">
      <w:pPr>
        <w:spacing w:before="180" w:after="180" w:line="400" w:lineRule="exact"/>
        <w:rPr>
          <w:rFonts w:ascii="Times New Roman" w:eastAsia="標楷體" w:hAnsi="Times New Roman"/>
          <w:b/>
          <w:sz w:val="28"/>
          <w:szCs w:val="28"/>
        </w:rPr>
      </w:pPr>
      <w:r>
        <w:rPr>
          <w:rFonts w:ascii="Times New Roman" w:eastAsia="標楷體" w:hAnsi="Times New Roman"/>
          <w:b/>
          <w:sz w:val="28"/>
          <w:szCs w:val="28"/>
        </w:rPr>
        <w:t>注意事項：</w:t>
      </w:r>
    </w:p>
    <w:p w:rsidR="004B665E" w:rsidRDefault="00B43669">
      <w:pPr>
        <w:numPr>
          <w:ilvl w:val="0"/>
          <w:numId w:val="3"/>
        </w:numPr>
        <w:tabs>
          <w:tab w:val="left" w:pos="1288"/>
        </w:tabs>
        <w:ind w:left="284" w:hanging="284"/>
        <w:jc w:val="both"/>
      </w:pPr>
      <w:r>
        <w:rPr>
          <w:rFonts w:ascii="Times New Roman" w:eastAsia="標楷體" w:hAnsi="Times New Roman"/>
        </w:rPr>
        <w:t>偏遠學校報名時需於備註欄中註明「偏遠地區學校」以適用偏遠學校保留梯次（偏遠學校認定以教育部統計處公告為準）。</w:t>
      </w:r>
      <w:r>
        <w:rPr>
          <w:rFonts w:ascii="Times New Roman" w:eastAsia="標楷體" w:hAnsi="Times New Roman"/>
          <w:color w:val="000000"/>
          <w:szCs w:val="24"/>
        </w:rPr>
        <w:t>報名至</w:t>
      </w:r>
      <w:r>
        <w:rPr>
          <w:rFonts w:ascii="Times New Roman" w:eastAsia="標楷體" w:hAnsi="Times New Roman"/>
          <w:color w:val="000000"/>
          <w:szCs w:val="24"/>
        </w:rPr>
        <w:t>3/18</w:t>
      </w:r>
      <w:r>
        <w:rPr>
          <w:rFonts w:ascii="Times New Roman" w:eastAsia="標楷體" w:hAnsi="Times New Roman"/>
          <w:bCs/>
          <w:color w:val="000000"/>
          <w:szCs w:val="24"/>
        </w:rPr>
        <w:t>（五）後，</w:t>
      </w:r>
      <w:r>
        <w:rPr>
          <w:rFonts w:ascii="Times New Roman" w:eastAsia="標楷體" w:hAnsi="Times New Roman"/>
        </w:rPr>
        <w:t>若尚有名額，將名額釋出給一般學校。</w:t>
      </w:r>
    </w:p>
    <w:p w:rsidR="004B665E" w:rsidRDefault="00B43669">
      <w:pPr>
        <w:numPr>
          <w:ilvl w:val="0"/>
          <w:numId w:val="3"/>
        </w:numPr>
        <w:tabs>
          <w:tab w:val="left" w:pos="1288"/>
        </w:tabs>
        <w:ind w:left="284" w:hanging="284"/>
        <w:jc w:val="both"/>
        <w:rPr>
          <w:rFonts w:ascii="Times New Roman" w:eastAsia="標楷體" w:hAnsi="Times New Roman"/>
        </w:rPr>
      </w:pPr>
      <w:r>
        <w:rPr>
          <w:rFonts w:ascii="Times New Roman" w:eastAsia="標楷體" w:hAnsi="Times New Roman"/>
        </w:rPr>
        <w:t>完成線上申請後，您會立即收到由系統寄出的收件通知，若無收到該通知請電洽中心確認，以免權益受損。</w:t>
      </w:r>
    </w:p>
    <w:p w:rsidR="004B665E" w:rsidRDefault="00B43669">
      <w:pPr>
        <w:numPr>
          <w:ilvl w:val="0"/>
          <w:numId w:val="3"/>
        </w:numPr>
        <w:tabs>
          <w:tab w:val="left" w:pos="1288"/>
        </w:tabs>
        <w:ind w:left="284" w:hanging="284"/>
        <w:jc w:val="both"/>
      </w:pPr>
      <w:r>
        <w:rPr>
          <w:rFonts w:ascii="Times New Roman" w:eastAsia="標楷體" w:hAnsi="Times New Roman"/>
          <w:szCs w:val="24"/>
        </w:rPr>
        <w:t>錄取方式為</w:t>
      </w:r>
      <w:r>
        <w:rPr>
          <w:rFonts w:ascii="Times New Roman" w:eastAsia="標楷體" w:hAnsi="Times New Roman"/>
          <w:color w:val="000000"/>
          <w:szCs w:val="24"/>
        </w:rPr>
        <w:t>報名順序優先制，</w:t>
      </w:r>
      <w:r>
        <w:rPr>
          <w:rFonts w:ascii="Times New Roman" w:eastAsia="標楷體" w:hAnsi="Times New Roman"/>
          <w:szCs w:val="24"/>
        </w:rPr>
        <w:t>為使資源獲得合理分配，</w:t>
      </w:r>
      <w:r>
        <w:rPr>
          <w:rFonts w:ascii="Times New Roman" w:eastAsia="標楷體" w:hAnsi="Times New Roman"/>
        </w:rPr>
        <w:t>同一學校以補助</w:t>
      </w:r>
      <w:r>
        <w:rPr>
          <w:rFonts w:ascii="Times New Roman" w:eastAsia="標楷體" w:hAnsi="Times New Roman"/>
        </w:rPr>
        <w:t>1</w:t>
      </w:r>
      <w:r>
        <w:rPr>
          <w:rFonts w:ascii="Times New Roman" w:eastAsia="標楷體" w:hAnsi="Times New Roman"/>
        </w:rPr>
        <w:t>梯次為原則。</w:t>
      </w:r>
      <w:r>
        <w:rPr>
          <w:rFonts w:ascii="Times New Roman" w:eastAsia="標楷體" w:hAnsi="Times New Roman"/>
          <w:szCs w:val="24"/>
        </w:rPr>
        <w:t>錄取後將以電話與老師確認課程及上課時間；補助名額由轄區內各縣市均分。</w:t>
      </w:r>
    </w:p>
    <w:p w:rsidR="004B665E" w:rsidRDefault="00B43669">
      <w:pPr>
        <w:numPr>
          <w:ilvl w:val="0"/>
          <w:numId w:val="3"/>
        </w:numPr>
        <w:tabs>
          <w:tab w:val="left" w:pos="1288"/>
        </w:tabs>
        <w:ind w:left="284" w:hanging="284"/>
        <w:jc w:val="both"/>
        <w:rPr>
          <w:rFonts w:ascii="Times New Roman" w:eastAsia="標楷體" w:hAnsi="Times New Roman"/>
          <w:szCs w:val="24"/>
        </w:rPr>
      </w:pPr>
      <w:r>
        <w:rPr>
          <w:rFonts w:ascii="Times New Roman" w:eastAsia="標楷體" w:hAnsi="Times New Roman"/>
          <w:szCs w:val="24"/>
        </w:rPr>
        <w:t>課程選擇依據中心當年手冊戶外教學課程作申請。</w:t>
      </w:r>
    </w:p>
    <w:p w:rsidR="004B665E" w:rsidRDefault="00B43669">
      <w:pPr>
        <w:numPr>
          <w:ilvl w:val="0"/>
          <w:numId w:val="3"/>
        </w:numPr>
        <w:tabs>
          <w:tab w:val="left" w:pos="1288"/>
        </w:tabs>
        <w:ind w:left="284" w:hanging="284"/>
        <w:jc w:val="both"/>
      </w:pPr>
      <w:r>
        <w:rPr>
          <w:rFonts w:ascii="Times New Roman" w:eastAsia="標楷體" w:hAnsi="Times New Roman"/>
          <w:color w:val="000000"/>
          <w:shd w:val="clear" w:color="auto" w:fill="FFFFFF"/>
        </w:rPr>
        <w:t>獲得本計畫補助</w:t>
      </w:r>
      <w:r>
        <w:rPr>
          <w:rFonts w:ascii="Times New Roman" w:eastAsia="標楷體" w:hAnsi="Times New Roman"/>
          <w:color w:val="000000"/>
          <w:shd w:val="clear" w:color="auto" w:fill="FFFFFF"/>
        </w:rPr>
        <w:t>之學校，將參與</w:t>
      </w:r>
      <w:r>
        <w:rPr>
          <w:rFonts w:ascii="Times New Roman" w:eastAsia="標楷體" w:hAnsi="Times New Roman"/>
          <w:bCs/>
          <w:color w:val="000000"/>
          <w:shd w:val="clear" w:color="auto" w:fill="FFFFFF"/>
        </w:rPr>
        <w:t>本中心教育方案評估工作，包括問卷施測、訪談及分析</w:t>
      </w:r>
      <w:r>
        <w:rPr>
          <w:rFonts w:ascii="Times New Roman" w:eastAsia="標楷體" w:hAnsi="Times New Roman"/>
          <w:color w:val="000000"/>
          <w:shd w:val="clear" w:color="auto" w:fill="FFFFFF"/>
        </w:rPr>
        <w:t>等。</w:t>
      </w:r>
    </w:p>
    <w:p w:rsidR="004B665E" w:rsidRDefault="00B43669">
      <w:pPr>
        <w:numPr>
          <w:ilvl w:val="0"/>
          <w:numId w:val="3"/>
        </w:numPr>
        <w:tabs>
          <w:tab w:val="left" w:pos="1288"/>
        </w:tabs>
        <w:ind w:left="284" w:hanging="284"/>
        <w:jc w:val="both"/>
        <w:rPr>
          <w:rFonts w:ascii="Times New Roman" w:eastAsia="標楷體" w:hAnsi="Times New Roman"/>
        </w:rPr>
      </w:pPr>
      <w:r>
        <w:rPr>
          <w:rFonts w:ascii="Times New Roman" w:eastAsia="標楷體" w:hAnsi="Times New Roman"/>
        </w:rPr>
        <w:t>請各校於完成戶外教學兩週內，將核銷用租車費應附單據函送新竹林區管理處，以憑辦理核銷作業；並請繳交教師及學生回饋（形式不拘，需含參與活動心得）予中心。</w:t>
      </w:r>
    </w:p>
    <w:p w:rsidR="004B665E" w:rsidRDefault="00B43669">
      <w:pPr>
        <w:pStyle w:val="a3"/>
        <w:numPr>
          <w:ilvl w:val="0"/>
          <w:numId w:val="4"/>
        </w:numPr>
        <w:spacing w:before="180" w:after="180"/>
        <w:ind w:left="283" w:hanging="340"/>
        <w:jc w:val="both"/>
        <w:rPr>
          <w:rFonts w:ascii="Times New Roman" w:eastAsia="標楷體" w:hAnsi="Times New Roman"/>
          <w:szCs w:val="24"/>
        </w:rPr>
      </w:pPr>
      <w:r>
        <w:rPr>
          <w:rFonts w:ascii="Times New Roman" w:eastAsia="標楷體" w:hAnsi="Times New Roman"/>
          <w:szCs w:val="24"/>
        </w:rPr>
        <w:t>若有問題請洽：</w:t>
      </w:r>
    </w:p>
    <w:p w:rsidR="004B665E" w:rsidRDefault="00B43669">
      <w:pPr>
        <w:ind w:left="284"/>
        <w:jc w:val="both"/>
      </w:pPr>
      <w:r>
        <w:rPr>
          <w:rFonts w:ascii="Times New Roman" w:eastAsia="標楷體" w:hAnsi="Times New Roman"/>
          <w:szCs w:val="24"/>
        </w:rPr>
        <w:t>˙</w:t>
      </w:r>
      <w:r>
        <w:rPr>
          <w:rFonts w:ascii="Times New Roman" w:eastAsia="標楷體" w:hAnsi="Times New Roman"/>
          <w:szCs w:val="24"/>
        </w:rPr>
        <w:t>東眼山自然教育中心</w:t>
      </w:r>
      <w:r>
        <w:rPr>
          <w:rFonts w:ascii="Times New Roman" w:eastAsia="標楷體" w:hAnsi="Times New Roman"/>
          <w:szCs w:val="24"/>
        </w:rPr>
        <w:t xml:space="preserve"> </w:t>
      </w:r>
      <w:r>
        <w:rPr>
          <w:rFonts w:ascii="Times New Roman" w:eastAsia="標楷體" w:hAnsi="Times New Roman"/>
          <w:szCs w:val="24"/>
        </w:rPr>
        <w:t>黎恩丞</w:t>
      </w:r>
      <w:r>
        <w:rPr>
          <w:rFonts w:ascii="Times New Roman" w:eastAsia="標楷體" w:hAnsi="Times New Roman"/>
          <w:szCs w:val="24"/>
        </w:rPr>
        <w:t xml:space="preserve"> </w:t>
      </w:r>
      <w:r>
        <w:rPr>
          <w:rFonts w:ascii="Times New Roman" w:eastAsia="標楷體" w:hAnsi="Times New Roman"/>
          <w:szCs w:val="24"/>
        </w:rPr>
        <w:t>小姐</w:t>
      </w:r>
    </w:p>
    <w:p w:rsidR="004B665E" w:rsidRDefault="00B43669">
      <w:pPr>
        <w:spacing w:line="400" w:lineRule="exact"/>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w:t>
      </w:r>
      <w:r>
        <w:rPr>
          <w:rFonts w:ascii="Times New Roman" w:eastAsia="標楷體" w:hAnsi="Times New Roman"/>
          <w:szCs w:val="24"/>
        </w:rPr>
        <w:t>電話：（</w:t>
      </w:r>
      <w:r>
        <w:rPr>
          <w:rFonts w:ascii="Times New Roman" w:eastAsia="標楷體" w:hAnsi="Times New Roman"/>
          <w:szCs w:val="24"/>
        </w:rPr>
        <w:t>03</w:t>
      </w:r>
      <w:r>
        <w:rPr>
          <w:rFonts w:ascii="Times New Roman" w:eastAsia="標楷體" w:hAnsi="Times New Roman"/>
          <w:szCs w:val="24"/>
        </w:rPr>
        <w:t>）</w:t>
      </w:r>
      <w:r>
        <w:rPr>
          <w:rFonts w:ascii="Times New Roman" w:eastAsia="標楷體" w:hAnsi="Times New Roman"/>
          <w:szCs w:val="24"/>
        </w:rPr>
        <w:t>382-1533</w:t>
      </w:r>
      <w:r>
        <w:rPr>
          <w:rFonts w:ascii="Times New Roman" w:eastAsia="標楷體" w:hAnsi="Times New Roman"/>
          <w:szCs w:val="24"/>
        </w:rPr>
        <w:t>分機</w:t>
      </w:r>
      <w:r>
        <w:rPr>
          <w:rFonts w:ascii="Times New Roman" w:eastAsia="標楷體" w:hAnsi="Times New Roman"/>
          <w:szCs w:val="24"/>
        </w:rPr>
        <w:t>302   ˙</w:t>
      </w:r>
      <w:r>
        <w:rPr>
          <w:rFonts w:ascii="Times New Roman" w:eastAsia="標楷體" w:hAnsi="Times New Roman"/>
          <w:szCs w:val="24"/>
        </w:rPr>
        <w:t>傳真：（</w:t>
      </w:r>
      <w:r>
        <w:rPr>
          <w:rFonts w:ascii="Times New Roman" w:eastAsia="標楷體" w:hAnsi="Times New Roman"/>
          <w:szCs w:val="24"/>
        </w:rPr>
        <w:t>03</w:t>
      </w:r>
      <w:r>
        <w:rPr>
          <w:rFonts w:ascii="Times New Roman" w:eastAsia="標楷體" w:hAnsi="Times New Roman"/>
          <w:szCs w:val="24"/>
        </w:rPr>
        <w:t>）</w:t>
      </w:r>
      <w:r>
        <w:rPr>
          <w:rFonts w:ascii="Times New Roman" w:eastAsia="標楷體" w:hAnsi="Times New Roman"/>
          <w:szCs w:val="24"/>
        </w:rPr>
        <w:t xml:space="preserve">382-1532 </w:t>
      </w:r>
    </w:p>
    <w:p w:rsidR="004B665E" w:rsidRDefault="00B43669">
      <w:pPr>
        <w:spacing w:line="400" w:lineRule="exact"/>
      </w:pPr>
      <w:r>
        <w:rPr>
          <w:rFonts w:ascii="Times New Roman" w:eastAsia="標楷體" w:hAnsi="Times New Roman"/>
          <w:szCs w:val="24"/>
        </w:rPr>
        <w:t xml:space="preserve">　</w:t>
      </w:r>
      <w:r>
        <w:rPr>
          <w:rFonts w:ascii="Times New Roman" w:eastAsia="標楷體" w:hAnsi="Times New Roman"/>
          <w:szCs w:val="24"/>
        </w:rPr>
        <w:t>˙Email</w:t>
      </w:r>
      <w:r>
        <w:rPr>
          <w:rFonts w:ascii="Times New Roman" w:eastAsia="標楷體" w:hAnsi="Times New Roman"/>
          <w:szCs w:val="24"/>
        </w:rPr>
        <w:t>：</w:t>
      </w:r>
      <w:r>
        <w:rPr>
          <w:rStyle w:val="a4"/>
          <w:rFonts w:ascii="Times New Roman" w:eastAsia="標楷體" w:hAnsi="Times New Roman"/>
          <w:color w:val="000000"/>
          <w:szCs w:val="24"/>
          <w:u w:val="none"/>
        </w:rPr>
        <w:t>cheng@dauding.com.tw</w:t>
      </w:r>
    </w:p>
    <w:p w:rsidR="004B665E" w:rsidRDefault="00B43669">
      <w:pPr>
        <w:spacing w:before="180" w:after="180" w:line="400" w:lineRule="exact"/>
        <w:sectPr w:rsidR="004B665E">
          <w:footerReference w:type="default" r:id="rId7"/>
          <w:pgSz w:w="11906" w:h="16838"/>
          <w:pgMar w:top="1440" w:right="1080" w:bottom="1440" w:left="1080" w:header="851" w:footer="567" w:gutter="0"/>
          <w:cols w:space="720"/>
          <w:docGrid w:type="lines" w:linePitch="405"/>
        </w:sectPr>
      </w:pPr>
      <w:r>
        <w:rPr>
          <w:rFonts w:ascii="Times New Roman" w:eastAsia="標楷體" w:hAnsi="Times New Roman"/>
          <w:b/>
          <w:sz w:val="28"/>
          <w:szCs w:val="28"/>
        </w:rPr>
        <w:t>核銷辦法：</w:t>
      </w:r>
      <w:r>
        <w:rPr>
          <w:rFonts w:ascii="Times New Roman" w:eastAsia="標楷體" w:hAnsi="Times New Roman"/>
          <w:szCs w:val="24"/>
        </w:rPr>
        <w:t>租車費補助核銷方式詳如附件二所示。</w:t>
      </w:r>
    </w:p>
    <w:p w:rsidR="004B665E" w:rsidRDefault="00B43669">
      <w:pPr>
        <w:widowControl/>
      </w:pPr>
      <w:r>
        <w:rPr>
          <w:rFonts w:ascii="Times New Roman" w:eastAsia="標楷體" w:hAnsi="Times New Roman"/>
          <w:noProof/>
          <w:sz w:val="32"/>
        </w:rPr>
        <w:lastRenderedPageBreak/>
        <mc:AlternateContent>
          <mc:Choice Requires="wps">
            <w:drawing>
              <wp:anchor distT="0" distB="0" distL="114300" distR="114300" simplePos="0" relativeHeight="251663360" behindDoc="0" locked="0" layoutInCell="1" allowOverlap="1">
                <wp:simplePos x="0" y="0"/>
                <wp:positionH relativeFrom="column">
                  <wp:posOffset>2542</wp:posOffset>
                </wp:positionH>
                <wp:positionV relativeFrom="paragraph">
                  <wp:posOffset>-262890</wp:posOffset>
                </wp:positionV>
                <wp:extent cx="1051560" cy="539752"/>
                <wp:effectExtent l="0" t="0" r="0" b="0"/>
                <wp:wrapNone/>
                <wp:docPr id="4" name="文字方塊 3"/>
                <wp:cNvGraphicFramePr/>
                <a:graphic xmlns:a="http://schemas.openxmlformats.org/drawingml/2006/main">
                  <a:graphicData uri="http://schemas.microsoft.com/office/word/2010/wordprocessingShape">
                    <wps:wsp>
                      <wps:cNvSpPr txBox="1"/>
                      <wps:spPr>
                        <a:xfrm>
                          <a:off x="0" y="0"/>
                          <a:ext cx="1051560" cy="539752"/>
                        </a:xfrm>
                        <a:prstGeom prst="rect">
                          <a:avLst/>
                        </a:prstGeom>
                        <a:solidFill>
                          <a:srgbClr val="FFFFFF"/>
                        </a:solidFill>
                        <a:ln>
                          <a:noFill/>
                          <a:prstDash/>
                        </a:ln>
                      </wps:spPr>
                      <wps:txbx>
                        <w:txbxContent>
                          <w:p w:rsidR="004B665E" w:rsidRDefault="00B43669">
                            <w:pPr>
                              <w:jc w:val="center"/>
                              <w:rPr>
                                <w:rFonts w:ascii="標楷體" w:eastAsia="標楷體" w:hAnsi="標楷體"/>
                                <w:sz w:val="32"/>
                                <w:szCs w:val="32"/>
                              </w:rPr>
                            </w:pPr>
                            <w:r>
                              <w:rPr>
                                <w:rFonts w:ascii="標楷體" w:eastAsia="標楷體" w:hAnsi="標楷體"/>
                                <w:sz w:val="32"/>
                                <w:szCs w:val="32"/>
                              </w:rPr>
                              <w:t>附件二</w:t>
                            </w:r>
                          </w:p>
                        </w:txbxContent>
                      </wps:txbx>
                      <wps:bodyPr vert="horz" wrap="square" lIns="91440" tIns="45720" rIns="91440" bIns="45720" anchor="t" anchorCtr="0" compatLnSpc="1">
                        <a:noAutofit/>
                      </wps:bodyPr>
                    </wps:wsp>
                  </a:graphicData>
                </a:graphic>
              </wp:anchor>
            </w:drawing>
          </mc:Choice>
          <mc:Fallback>
            <w:pict>
              <v:shape id="文字方塊 3" o:spid="_x0000_s1027" type="#_x0000_t202" style="position:absolute;margin-left:.2pt;margin-top:-20.7pt;width:82.8pt;height:4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" stroked="f">
                <v:textbox>
                  <w:txbxContent>
                    <w:p w:rsidR="004B665E" w:rsidRDefault="00B43669">
                      <w:pPr>
                        <w:jc w:val="center"/>
                        <w:rPr>
                          <w:rFonts w:ascii="標楷體" w:eastAsia="標楷體" w:hAnsi="標楷體"/>
                          <w:sz w:val="32"/>
                          <w:szCs w:val="32"/>
                        </w:rPr>
                      </w:pPr>
                      <w:r>
                        <w:rPr>
                          <w:rFonts w:ascii="標楷體" w:eastAsia="標楷體" w:hAnsi="標楷體"/>
                          <w:sz w:val="32"/>
                          <w:szCs w:val="32"/>
                        </w:rPr>
                        <w:t>附件二</w:t>
                      </w:r>
                    </w:p>
                  </w:txbxContent>
                </v:textbox>
              </v:shape>
            </w:pict>
          </mc:Fallback>
        </mc:AlternateContent>
      </w:r>
    </w:p>
    <w:p w:rsidR="004B665E" w:rsidRDefault="00B43669">
      <w:pPr>
        <w:spacing w:line="500" w:lineRule="exact"/>
        <w:jc w:val="center"/>
        <w:rPr>
          <w:rFonts w:ascii="Times New Roman" w:eastAsia="標楷體" w:hAnsi="Times New Roman"/>
          <w:sz w:val="32"/>
        </w:rPr>
      </w:pPr>
      <w:r>
        <w:rPr>
          <w:rFonts w:ascii="Times New Roman" w:eastAsia="標楷體" w:hAnsi="Times New Roman"/>
          <w:sz w:val="32"/>
        </w:rPr>
        <w:t>111</w:t>
      </w:r>
      <w:r>
        <w:rPr>
          <w:rFonts w:ascii="Times New Roman" w:eastAsia="標楷體" w:hAnsi="Times New Roman"/>
          <w:sz w:val="32"/>
        </w:rPr>
        <w:t>年度教育部環境學習中心校外教學推廣計畫</w:t>
      </w:r>
    </w:p>
    <w:p w:rsidR="004B665E" w:rsidRDefault="00B43669">
      <w:pPr>
        <w:spacing w:line="500" w:lineRule="exact"/>
        <w:jc w:val="center"/>
        <w:rPr>
          <w:rFonts w:ascii="Times New Roman" w:eastAsia="標楷體" w:hAnsi="Times New Roman"/>
          <w:sz w:val="32"/>
        </w:rPr>
      </w:pPr>
      <w:r>
        <w:rPr>
          <w:rFonts w:ascii="Times New Roman" w:eastAsia="標楷體" w:hAnsi="Times New Roman"/>
          <w:sz w:val="32"/>
        </w:rPr>
        <w:t>東眼山自然教育中心「快樂學森林」</w:t>
      </w:r>
    </w:p>
    <w:p w:rsidR="004B665E" w:rsidRDefault="00B43669">
      <w:pPr>
        <w:spacing w:line="500" w:lineRule="exact"/>
        <w:jc w:val="center"/>
        <w:rPr>
          <w:rFonts w:ascii="Times New Roman" w:eastAsia="標楷體" w:hAnsi="Times New Roman"/>
          <w:b/>
          <w:sz w:val="32"/>
        </w:rPr>
      </w:pPr>
      <w:r>
        <w:rPr>
          <w:rFonts w:ascii="Times New Roman" w:eastAsia="標楷體" w:hAnsi="Times New Roman"/>
          <w:b/>
          <w:sz w:val="32"/>
        </w:rPr>
        <w:t>租車費補助核銷方式說明</w:t>
      </w:r>
    </w:p>
    <w:p w:rsidR="004B665E" w:rsidRDefault="00B43669">
      <w:pPr>
        <w:spacing w:before="360" w:line="400" w:lineRule="exact"/>
        <w:ind w:left="560" w:hanging="560"/>
        <w:jc w:val="both"/>
      </w:pPr>
      <w:r>
        <w:rPr>
          <w:rFonts w:ascii="Times New Roman" w:eastAsia="標楷體" w:hAnsi="Times New Roman"/>
          <w:sz w:val="28"/>
          <w:szCs w:val="24"/>
        </w:rPr>
        <w:t>一、請各校於辦理完成戶外教學</w:t>
      </w:r>
      <w:r>
        <w:rPr>
          <w:rFonts w:ascii="Times New Roman" w:eastAsia="標楷體" w:hAnsi="Times New Roman"/>
          <w:color w:val="000000"/>
          <w:sz w:val="28"/>
          <w:szCs w:val="24"/>
        </w:rPr>
        <w:t>兩週內</w:t>
      </w:r>
      <w:r>
        <w:rPr>
          <w:rFonts w:ascii="Times New Roman" w:eastAsia="標楷體" w:hAnsi="Times New Roman"/>
          <w:sz w:val="28"/>
          <w:szCs w:val="24"/>
        </w:rPr>
        <w:t>，將核銷用租車費應附單據函送新竹林區管理處育樂課</w:t>
      </w:r>
      <w:r>
        <w:rPr>
          <w:rFonts w:ascii="Times New Roman" w:eastAsia="標楷體" w:hAnsi="Times New Roman"/>
          <w:sz w:val="28"/>
          <w:szCs w:val="24"/>
        </w:rPr>
        <w:t xml:space="preserve"> </w:t>
      </w:r>
      <w:r>
        <w:rPr>
          <w:rFonts w:ascii="Times New Roman" w:eastAsia="標楷體" w:hAnsi="Times New Roman"/>
          <w:sz w:val="28"/>
          <w:szCs w:val="24"/>
        </w:rPr>
        <w:t>林淑冠小姐收（地址：</w:t>
      </w:r>
      <w:r>
        <w:rPr>
          <w:rFonts w:ascii="Times New Roman" w:eastAsia="標楷體" w:hAnsi="Times New Roman"/>
          <w:sz w:val="28"/>
          <w:szCs w:val="24"/>
        </w:rPr>
        <w:t>30046</w:t>
      </w:r>
      <w:r>
        <w:rPr>
          <w:rFonts w:ascii="Times New Roman" w:eastAsia="標楷體" w:hAnsi="Times New Roman"/>
          <w:sz w:val="28"/>
          <w:szCs w:val="24"/>
        </w:rPr>
        <w:t>新竹市中山路二號），以憑辦理核銷作業。補助金額為單日型課程</w:t>
      </w:r>
      <w:r>
        <w:rPr>
          <w:rFonts w:ascii="Times New Roman" w:eastAsia="標楷體" w:hAnsi="Times New Roman"/>
          <w:sz w:val="28"/>
          <w:szCs w:val="24"/>
        </w:rPr>
        <w:t>7,000</w:t>
      </w:r>
      <w:r>
        <w:rPr>
          <w:rFonts w:ascii="Times New Roman" w:eastAsia="標楷體" w:hAnsi="Times New Roman"/>
          <w:sz w:val="28"/>
          <w:szCs w:val="24"/>
        </w:rPr>
        <w:t>元</w:t>
      </w:r>
      <w:r>
        <w:rPr>
          <w:rFonts w:ascii="Times New Roman" w:eastAsia="標楷體" w:hAnsi="Times New Roman"/>
          <w:sz w:val="28"/>
          <w:szCs w:val="24"/>
        </w:rPr>
        <w:t>/</w:t>
      </w:r>
      <w:r>
        <w:rPr>
          <w:rFonts w:ascii="Times New Roman" w:eastAsia="標楷體" w:hAnsi="Times New Roman"/>
          <w:sz w:val="28"/>
          <w:szCs w:val="24"/>
        </w:rPr>
        <w:t>梯，過夜型課程</w:t>
      </w:r>
      <w:r>
        <w:rPr>
          <w:rFonts w:ascii="Times New Roman" w:eastAsia="標楷體" w:hAnsi="Times New Roman"/>
          <w:sz w:val="28"/>
          <w:szCs w:val="24"/>
        </w:rPr>
        <w:t>10,000</w:t>
      </w:r>
      <w:r>
        <w:rPr>
          <w:rFonts w:ascii="Times New Roman" w:eastAsia="標楷體" w:hAnsi="Times New Roman"/>
          <w:sz w:val="28"/>
          <w:szCs w:val="24"/>
        </w:rPr>
        <w:t>元</w:t>
      </w:r>
      <w:r>
        <w:rPr>
          <w:rFonts w:ascii="Times New Roman" w:eastAsia="標楷體" w:hAnsi="Times New Roman"/>
          <w:sz w:val="28"/>
          <w:szCs w:val="24"/>
        </w:rPr>
        <w:t>/</w:t>
      </w:r>
      <w:r>
        <w:rPr>
          <w:rFonts w:ascii="Times New Roman" w:eastAsia="標楷體" w:hAnsi="Times New Roman"/>
          <w:sz w:val="28"/>
          <w:szCs w:val="24"/>
        </w:rPr>
        <w:t>梯。</w:t>
      </w:r>
    </w:p>
    <w:p w:rsidR="004B665E" w:rsidRDefault="00B43669">
      <w:pPr>
        <w:spacing w:before="360" w:line="400" w:lineRule="exact"/>
        <w:ind w:left="560" w:hanging="560"/>
        <w:rPr>
          <w:rFonts w:ascii="Times New Roman" w:eastAsia="標楷體" w:hAnsi="Times New Roman"/>
          <w:sz w:val="28"/>
          <w:szCs w:val="27"/>
        </w:rPr>
      </w:pPr>
      <w:r>
        <w:rPr>
          <w:rFonts w:ascii="Times New Roman" w:eastAsia="標楷體" w:hAnsi="Times New Roman"/>
          <w:sz w:val="28"/>
          <w:szCs w:val="27"/>
        </w:rPr>
        <w:t>二、核銷應附文件（共四項）</w:t>
      </w:r>
    </w:p>
    <w:p w:rsidR="004B665E" w:rsidRDefault="00B43669">
      <w:pPr>
        <w:numPr>
          <w:ilvl w:val="0"/>
          <w:numId w:val="5"/>
        </w:numPr>
        <w:spacing w:before="180" w:line="400" w:lineRule="exact"/>
        <w:ind w:left="764" w:hanging="284"/>
      </w:pPr>
      <w:r>
        <w:rPr>
          <w:rFonts w:ascii="Times New Roman" w:eastAsia="標楷體" w:hAnsi="Times New Roman"/>
          <w:sz w:val="28"/>
          <w:szCs w:val="27"/>
        </w:rPr>
        <w:t>租車費用單據（抬頭為學校全銜）請黏貼於學校之</w:t>
      </w:r>
      <w:r>
        <w:rPr>
          <w:rFonts w:ascii="Times New Roman" w:eastAsia="標楷體" w:hAnsi="Times New Roman"/>
          <w:color w:val="000000"/>
          <w:sz w:val="28"/>
          <w:szCs w:val="27"/>
        </w:rPr>
        <w:t>憑證黏存單。</w:t>
      </w:r>
    </w:p>
    <w:p w:rsidR="004B665E" w:rsidRDefault="00B43669">
      <w:pPr>
        <w:spacing w:before="180" w:line="400" w:lineRule="exact"/>
        <w:ind w:left="764"/>
      </w:pPr>
      <w:r>
        <w:rPr>
          <w:rFonts w:ascii="Times New Roman" w:eastAsia="標楷體" w:hAnsi="Times New Roman"/>
          <w:color w:val="000000"/>
          <w:sz w:val="28"/>
          <w:szCs w:val="27"/>
        </w:rPr>
        <w:t>金額填寫租車費用全額</w:t>
      </w:r>
      <w:r>
        <w:rPr>
          <w:rFonts w:ascii="Times New Roman" w:eastAsia="標楷體" w:hAnsi="Times New Roman"/>
          <w:sz w:val="28"/>
          <w:szCs w:val="27"/>
        </w:rPr>
        <w:t>(</w:t>
      </w:r>
      <w:r>
        <w:rPr>
          <w:rFonts w:ascii="Times New Roman" w:eastAsia="標楷體" w:hAnsi="Times New Roman"/>
          <w:sz w:val="28"/>
          <w:szCs w:val="27"/>
        </w:rPr>
        <w:t>可非為</w:t>
      </w:r>
      <w:r>
        <w:rPr>
          <w:rFonts w:ascii="Times New Roman" w:eastAsia="標楷體" w:hAnsi="Times New Roman"/>
          <w:sz w:val="28"/>
          <w:szCs w:val="27"/>
        </w:rPr>
        <w:t>7,000</w:t>
      </w:r>
      <w:r>
        <w:rPr>
          <w:rFonts w:ascii="Times New Roman" w:eastAsia="標楷體" w:hAnsi="Times New Roman"/>
          <w:sz w:val="28"/>
          <w:szCs w:val="27"/>
        </w:rPr>
        <w:t>元或</w:t>
      </w:r>
      <w:r>
        <w:rPr>
          <w:rFonts w:ascii="Times New Roman" w:eastAsia="標楷體" w:hAnsi="Times New Roman"/>
          <w:sz w:val="28"/>
          <w:szCs w:val="27"/>
        </w:rPr>
        <w:t>10,000</w:t>
      </w:r>
      <w:r>
        <w:rPr>
          <w:rFonts w:ascii="Times New Roman" w:eastAsia="標楷體" w:hAnsi="Times New Roman"/>
          <w:sz w:val="28"/>
          <w:szCs w:val="27"/>
        </w:rPr>
        <w:t>元</w:t>
      </w:r>
      <w:r>
        <w:rPr>
          <w:rFonts w:ascii="Times New Roman" w:eastAsia="標楷體" w:hAnsi="Times New Roman"/>
          <w:sz w:val="28"/>
          <w:szCs w:val="27"/>
        </w:rPr>
        <w:t>)</w:t>
      </w:r>
      <w:r>
        <w:rPr>
          <w:rFonts w:ascii="Times New Roman" w:eastAsia="標楷體" w:hAnsi="Times New Roman"/>
          <w:sz w:val="28"/>
          <w:szCs w:val="27"/>
        </w:rPr>
        <w:t>。範例如下：</w:t>
      </w:r>
    </w:p>
    <w:p w:rsidR="004B665E" w:rsidRDefault="00B43669">
      <w:pPr>
        <w:spacing w:before="180"/>
        <w:ind w:left="435" w:hanging="675"/>
        <w:jc w:val="center"/>
      </w:pPr>
      <w:r>
        <w:rPr>
          <w:rFonts w:ascii="Times New Roman" w:eastAsia="標楷體" w:hAnsi="Times New Roman"/>
          <w:noProof/>
          <w:sz w:val="27"/>
          <w:szCs w:val="27"/>
        </w:rPr>
        <mc:AlternateContent>
          <mc:Choice Requires="wps">
            <w:drawing>
              <wp:anchor distT="0" distB="0" distL="114300" distR="114300" simplePos="0" relativeHeight="251667456" behindDoc="0" locked="0" layoutInCell="1" allowOverlap="1">
                <wp:simplePos x="0" y="0"/>
                <wp:positionH relativeFrom="column">
                  <wp:posOffset>3041651</wp:posOffset>
                </wp:positionH>
                <wp:positionV relativeFrom="paragraph">
                  <wp:posOffset>1225552</wp:posOffset>
                </wp:positionV>
                <wp:extent cx="1358898" cy="456569"/>
                <wp:effectExtent l="0" t="0" r="12702" b="19681"/>
                <wp:wrapNone/>
                <wp:docPr id="5" name="橢圓 12"/>
                <wp:cNvGraphicFramePr/>
                <a:graphic xmlns:a="http://schemas.openxmlformats.org/drawingml/2006/main">
                  <a:graphicData uri="http://schemas.microsoft.com/office/word/2010/wordprocessingShape">
                    <wps:wsp>
                      <wps:cNvSpPr/>
                      <wps:spPr>
                        <a:xfrm>
                          <a:off x="0" y="0"/>
                          <a:ext cx="1358898" cy="456569"/>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noFill/>
                        <a:ln w="25402" cap="flat">
                          <a:solidFill>
                            <a:srgbClr val="FF0000"/>
                          </a:solidFill>
                          <a:prstDash val="solid"/>
                        </a:ln>
                      </wps:spPr>
                      <wps:bodyPr lIns="0" tIns="0" rIns="0" bIns="0"/>
                    </wps:wsp>
                  </a:graphicData>
                </a:graphic>
              </wp:anchor>
            </w:drawing>
          </mc:Choice>
          <mc:Fallback>
            <w:pict>
              <v:shape w14:anchorId="416B7AB4" id="橢圓 12" o:spid="_x0000_s1026" style="position:absolute;margin-left:239.5pt;margin-top:96.5pt;width:107pt;height:35.95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1358898,456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" path="m,228284at,,1358898,456568,,228284,,228284xe" filled="f" strokecolor="red" strokeweight=".70561mm">
                <v:path arrowok="t" o:connecttype="custom" o:connectlocs="679449,0;1358898,228285;679449,456569;0,228285;199006,66863;199006,389706;1159892,389706;1159892,66863" o:connectangles="270,0,90,180,270,90,90,270" textboxrect="199006,66863,1159892,389706"/>
              </v:shape>
            </w:pict>
          </mc:Fallback>
        </mc:AlternateContent>
      </w:r>
      <w:r>
        <w:rPr>
          <w:rFonts w:ascii="Times New Roman" w:eastAsia="標楷體" w:hAnsi="Times New Roman"/>
          <w:noProof/>
          <w:sz w:val="27"/>
          <w:szCs w:val="27"/>
        </w:rPr>
        <mc:AlternateContent>
          <mc:Choice Requires="wps">
            <w:drawing>
              <wp:anchor distT="0" distB="0" distL="114300" distR="114300" simplePos="0" relativeHeight="251665408" behindDoc="0" locked="0" layoutInCell="1" allowOverlap="1">
                <wp:simplePos x="0" y="0"/>
                <wp:positionH relativeFrom="column">
                  <wp:posOffset>3790946</wp:posOffset>
                </wp:positionH>
                <wp:positionV relativeFrom="paragraph">
                  <wp:posOffset>1657350</wp:posOffset>
                </wp:positionV>
                <wp:extent cx="1073149" cy="501648"/>
                <wp:effectExtent l="0" t="0" r="69851" b="69852"/>
                <wp:wrapNone/>
                <wp:docPr id="6" name="直線單箭頭接點 11"/>
                <wp:cNvGraphicFramePr/>
                <a:graphic xmlns:a="http://schemas.openxmlformats.org/drawingml/2006/main">
                  <a:graphicData uri="http://schemas.microsoft.com/office/word/2010/wordprocessingShape">
                    <wps:wsp>
                      <wps:cNvCnPr/>
                      <wps:spPr>
                        <a:xfrm>
                          <a:off x="0" y="0"/>
                          <a:ext cx="1073149" cy="501648"/>
                        </a:xfrm>
                        <a:prstGeom prst="straightConnector1">
                          <a:avLst/>
                        </a:prstGeom>
                        <a:noFill/>
                        <a:ln w="9528" cap="flat">
                          <a:solidFill>
                            <a:srgbClr val="000000"/>
                          </a:solidFill>
                          <a:prstDash val="solid"/>
                          <a:tailEnd type="arrow"/>
                        </a:ln>
                      </wps:spPr>
                      <wps:bodyPr/>
                    </wps:wsp>
                  </a:graphicData>
                </a:graphic>
              </wp:anchor>
            </w:drawing>
          </mc:Choice>
          <mc:Fallback>
            <w:pict>
              <v:shapetype w14:anchorId="368297C0" id="_x0000_t32" coordsize="21600,21600" o:spt="32" o:oned="t" path="m,l21600,21600e" filled="f">
                <v:path arrowok="t" fillok="f" o:connecttype="none"/>
                <o:lock v:ext="edit" shapetype="t"/>
              </v:shapetype>
              <v:shape id="直線單箭頭接點 11" o:spid="_x0000_s1026" type="#_x0000_t32" style="position:absolute;margin-left:298.5pt;margin-top:130.5pt;width:84.5pt;height:39.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" strokeweight=".26467mm">
                <v:stroke endarrow="open"/>
              </v:shape>
            </w:pict>
          </mc:Fallback>
        </mc:AlternateContent>
      </w:r>
      <w:r>
        <w:rPr>
          <w:rFonts w:ascii="Times New Roman" w:eastAsia="標楷體" w:hAnsi="Times New Roman"/>
          <w:noProof/>
          <w:sz w:val="27"/>
          <w:szCs w:val="27"/>
        </w:rPr>
        <mc:AlternateContent>
          <mc:Choice Requires="wps">
            <w:drawing>
              <wp:anchor distT="0" distB="0" distL="114300" distR="114300" simplePos="0" relativeHeight="251659264" behindDoc="0" locked="0" layoutInCell="1" allowOverlap="1">
                <wp:simplePos x="0" y="0"/>
                <wp:positionH relativeFrom="column">
                  <wp:posOffset>4750381</wp:posOffset>
                </wp:positionH>
                <wp:positionV relativeFrom="paragraph">
                  <wp:posOffset>2152653</wp:posOffset>
                </wp:positionV>
                <wp:extent cx="920745" cy="456569"/>
                <wp:effectExtent l="0" t="0" r="12705" b="19681"/>
                <wp:wrapNone/>
                <wp:docPr id="7" name="橢圓 7"/>
                <wp:cNvGraphicFramePr/>
                <a:graphic xmlns:a="http://schemas.openxmlformats.org/drawingml/2006/main">
                  <a:graphicData uri="http://schemas.microsoft.com/office/word/2010/wordprocessingShape">
                    <wps:wsp>
                      <wps:cNvSpPr/>
                      <wps:spPr>
                        <a:xfrm>
                          <a:off x="0" y="0"/>
                          <a:ext cx="920745" cy="456569"/>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noFill/>
                        <a:ln w="25402" cap="flat">
                          <a:solidFill>
                            <a:srgbClr val="FF0000"/>
                          </a:solidFill>
                          <a:prstDash val="solid"/>
                        </a:ln>
                      </wps:spPr>
                      <wps:bodyPr lIns="0" tIns="0" rIns="0" bIns="0"/>
                    </wps:wsp>
                  </a:graphicData>
                </a:graphic>
              </wp:anchor>
            </w:drawing>
          </mc:Choice>
          <mc:Fallback>
            <w:pict>
              <v:shape w14:anchorId="75CAB67A" id="橢圓 7" o:spid="_x0000_s1026" style="position:absolute;margin-left:374.05pt;margin-top:169.5pt;width:72.5pt;height:35.9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920745,456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" path="m,228284at,,920744,456568,,228284,,228284xe" filled="f" strokecolor="red" strokeweight=".70561mm">
                <v:path arrowok="t" o:connecttype="custom" o:connectlocs="460373,0;920745,228285;460373,456569;0,228285;134840,66863;134840,389706;785905,389706;785905,66863" o:connectangles="270,0,90,180,270,90,90,270" textboxrect="134840,66863,785905,389706"/>
              </v:shape>
            </w:pict>
          </mc:Fallback>
        </mc:AlternateContent>
      </w:r>
      <w:r>
        <w:rPr>
          <w:rFonts w:ascii="Times New Roman" w:eastAsia="標楷體" w:hAnsi="Times New Roman"/>
          <w:noProof/>
          <w:sz w:val="27"/>
          <w:szCs w:val="27"/>
        </w:rPr>
        <mc:AlternateContent>
          <mc:Choice Requires="wps">
            <w:drawing>
              <wp:anchor distT="0" distB="0" distL="114300" distR="114300" simplePos="0" relativeHeight="251662336" behindDoc="0" locked="0" layoutInCell="1" allowOverlap="1">
                <wp:simplePos x="0" y="0"/>
                <wp:positionH relativeFrom="column">
                  <wp:posOffset>720437</wp:posOffset>
                </wp:positionH>
                <wp:positionV relativeFrom="paragraph">
                  <wp:posOffset>123535</wp:posOffset>
                </wp:positionV>
                <wp:extent cx="1482086" cy="380362"/>
                <wp:effectExtent l="0" t="0" r="22864" b="19688"/>
                <wp:wrapNone/>
                <wp:docPr id="8" name="橢圓 10"/>
                <wp:cNvGraphicFramePr/>
                <a:graphic xmlns:a="http://schemas.openxmlformats.org/drawingml/2006/main">
                  <a:graphicData uri="http://schemas.microsoft.com/office/word/2010/wordprocessingShape">
                    <wps:wsp>
                      <wps:cNvSpPr/>
                      <wps:spPr>
                        <a:xfrm>
                          <a:off x="0" y="0"/>
                          <a:ext cx="1482086" cy="380362"/>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noFill/>
                        <a:ln w="25402" cap="flat">
                          <a:solidFill>
                            <a:srgbClr val="FF0000"/>
                          </a:solidFill>
                          <a:prstDash val="solid"/>
                        </a:ln>
                      </wps:spPr>
                      <wps:bodyPr lIns="0" tIns="0" rIns="0" bIns="0"/>
                    </wps:wsp>
                  </a:graphicData>
                </a:graphic>
              </wp:anchor>
            </w:drawing>
          </mc:Choice>
          <mc:Fallback>
            <w:pict>
              <v:shape w14:anchorId="38F87ED1" id="橢圓 10" o:spid="_x0000_s1026" style="position:absolute;margin-left:56.75pt;margin-top:9.75pt;width:116.7pt;height:29.9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1482086,380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" path="m,190181at,,1482086,380362,,190181,,190181xe" filled="f" strokecolor="red" strokeweight=".70561mm">
                <v:path arrowok="t" o:connecttype="custom" o:connectlocs="741043,0;1482086,190181;741043,380362;0,190181;217046,55703;217046,324659;1265040,324659;1265040,55703" o:connectangles="270,0,90,180,270,90,90,270" textboxrect="217046,55703,1265040,324659"/>
              </v:shape>
            </w:pict>
          </mc:Fallback>
        </mc:AlternateContent>
      </w:r>
      <w:r>
        <w:rPr>
          <w:rFonts w:ascii="Times New Roman" w:eastAsia="標楷體" w:hAnsi="Times New Roman"/>
          <w:noProof/>
          <w:sz w:val="27"/>
          <w:szCs w:val="27"/>
        </w:rPr>
        <w:drawing>
          <wp:inline distT="0" distB="0" distL="0" distR="0">
            <wp:extent cx="5288276" cy="4485644"/>
            <wp:effectExtent l="0" t="0" r="7624" b="0"/>
            <wp:docPr id="9" name="圖片 1" descr="租車費用單據"/>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288276" cy="4485644"/>
                    </a:xfrm>
                    <a:prstGeom prst="rect">
                      <a:avLst/>
                    </a:prstGeom>
                    <a:noFill/>
                    <a:ln>
                      <a:noFill/>
                      <a:prstDash/>
                    </a:ln>
                  </pic:spPr>
                </pic:pic>
              </a:graphicData>
            </a:graphic>
          </wp:inline>
        </w:drawing>
      </w:r>
    </w:p>
    <w:p w:rsidR="004B665E" w:rsidRDefault="00B43669">
      <w:pPr>
        <w:spacing w:before="180"/>
      </w:pPr>
      <w:r>
        <w:rPr>
          <w:rFonts w:ascii="Times New Roman" w:eastAsia="標楷體" w:hAnsi="Times New Roman"/>
          <w:b/>
          <w:sz w:val="36"/>
          <w:szCs w:val="27"/>
        </w:rPr>
        <w:t>（下頁續）</w:t>
      </w:r>
    </w:p>
    <w:p w:rsidR="004B665E" w:rsidRDefault="00B43669">
      <w:pPr>
        <w:pageBreakBefore/>
        <w:numPr>
          <w:ilvl w:val="0"/>
          <w:numId w:val="5"/>
        </w:numPr>
        <w:spacing w:before="180" w:line="400" w:lineRule="exact"/>
        <w:ind w:left="764" w:hanging="284"/>
        <w:jc w:val="both"/>
      </w:pPr>
      <w:r>
        <w:rPr>
          <w:rFonts w:ascii="Times New Roman" w:eastAsia="標楷體" w:hAnsi="Times New Roman"/>
          <w:sz w:val="28"/>
          <w:szCs w:val="27"/>
        </w:rPr>
        <w:lastRenderedPageBreak/>
        <w:t>學校具名之正式領據：領款金額只能寫</w:t>
      </w:r>
      <w:r>
        <w:rPr>
          <w:rFonts w:ascii="Times New Roman" w:eastAsia="標楷體" w:hAnsi="Times New Roman"/>
          <w:sz w:val="28"/>
          <w:szCs w:val="27"/>
        </w:rPr>
        <w:t>7,000</w:t>
      </w:r>
      <w:r>
        <w:rPr>
          <w:rFonts w:ascii="Times New Roman" w:eastAsia="標楷體" w:hAnsi="Times New Roman"/>
          <w:sz w:val="28"/>
          <w:szCs w:val="27"/>
        </w:rPr>
        <w:t>元或</w:t>
      </w:r>
      <w:r>
        <w:rPr>
          <w:rFonts w:ascii="Times New Roman" w:eastAsia="標楷體" w:hAnsi="Times New Roman"/>
          <w:sz w:val="28"/>
          <w:szCs w:val="27"/>
        </w:rPr>
        <w:t>10,000</w:t>
      </w:r>
      <w:r>
        <w:rPr>
          <w:rFonts w:ascii="Times New Roman" w:eastAsia="標楷體" w:hAnsi="Times New Roman"/>
          <w:sz w:val="28"/>
          <w:szCs w:val="27"/>
        </w:rPr>
        <w:t>元。</w:t>
      </w:r>
    </w:p>
    <w:p w:rsidR="004B665E" w:rsidRDefault="00B43669">
      <w:pPr>
        <w:spacing w:before="180" w:line="400" w:lineRule="exact"/>
        <w:ind w:left="764"/>
        <w:jc w:val="both"/>
        <w:rPr>
          <w:rFonts w:ascii="Times New Roman" w:eastAsia="標楷體" w:hAnsi="Times New Roman"/>
          <w:sz w:val="28"/>
          <w:szCs w:val="27"/>
        </w:rPr>
      </w:pPr>
      <w:r>
        <w:rPr>
          <w:rFonts w:ascii="Times New Roman" w:eastAsia="標楷體" w:hAnsi="Times New Roman"/>
          <w:sz w:val="28"/>
          <w:szCs w:val="27"/>
        </w:rPr>
        <w:t>請務必填寫「繳款人」：行政院農業委員會林務局新竹林區管理處。</w:t>
      </w:r>
    </w:p>
    <w:p w:rsidR="004B665E" w:rsidRDefault="00B43669">
      <w:pPr>
        <w:spacing w:before="180" w:line="400" w:lineRule="exact"/>
        <w:ind w:left="764"/>
        <w:jc w:val="both"/>
        <w:rPr>
          <w:rFonts w:ascii="Times New Roman" w:eastAsia="標楷體" w:hAnsi="Times New Roman"/>
          <w:sz w:val="28"/>
          <w:szCs w:val="27"/>
        </w:rPr>
      </w:pPr>
      <w:r>
        <w:rPr>
          <w:rFonts w:ascii="Times New Roman" w:eastAsia="標楷體" w:hAnsi="Times New Roman"/>
          <w:sz w:val="28"/>
          <w:szCs w:val="27"/>
        </w:rPr>
        <w:t xml:space="preserve">            </w:t>
      </w:r>
      <w:r>
        <w:rPr>
          <w:rFonts w:ascii="Times New Roman" w:eastAsia="標楷體" w:hAnsi="Times New Roman"/>
          <w:sz w:val="28"/>
          <w:szCs w:val="27"/>
        </w:rPr>
        <w:t>「事由」：東眼山校外教學補助經費。</w:t>
      </w:r>
    </w:p>
    <w:p w:rsidR="004B665E" w:rsidRDefault="00B43669">
      <w:pPr>
        <w:numPr>
          <w:ilvl w:val="0"/>
          <w:numId w:val="5"/>
        </w:numPr>
        <w:spacing w:before="180" w:line="400" w:lineRule="exact"/>
        <w:ind w:left="764" w:hanging="284"/>
        <w:jc w:val="both"/>
      </w:pPr>
      <w:r>
        <w:rPr>
          <w:rFonts w:ascii="Times New Roman" w:eastAsia="標楷體" w:hAnsi="Times New Roman"/>
          <w:sz w:val="28"/>
          <w:szCs w:val="27"/>
        </w:rPr>
        <w:t>學校之存款帳戶。</w:t>
      </w:r>
    </w:p>
    <w:p w:rsidR="004B665E" w:rsidRDefault="00B43669">
      <w:pPr>
        <w:spacing w:before="180" w:line="400" w:lineRule="exact"/>
        <w:ind w:left="764"/>
        <w:jc w:val="both"/>
        <w:rPr>
          <w:rFonts w:ascii="Times New Roman" w:eastAsia="標楷體" w:hAnsi="Times New Roman"/>
          <w:sz w:val="28"/>
          <w:szCs w:val="27"/>
        </w:rPr>
      </w:pPr>
      <w:r>
        <w:rPr>
          <w:rFonts w:ascii="Times New Roman" w:eastAsia="標楷體" w:hAnsi="Times New Roman"/>
          <w:sz w:val="28"/>
          <w:szCs w:val="27"/>
        </w:rPr>
        <w:t>盡量使用印章，避免手寫錯誤。</w:t>
      </w:r>
    </w:p>
    <w:p w:rsidR="004B665E" w:rsidRDefault="00B43669">
      <w:pPr>
        <w:spacing w:before="180" w:line="400" w:lineRule="exact"/>
        <w:rPr>
          <w:rFonts w:ascii="Times New Roman" w:eastAsia="標楷體" w:hAnsi="Times New Roman"/>
          <w:sz w:val="28"/>
          <w:szCs w:val="27"/>
        </w:rPr>
      </w:pPr>
      <w:r>
        <w:rPr>
          <w:rFonts w:ascii="Times New Roman" w:eastAsia="標楷體" w:hAnsi="Times New Roman"/>
          <w:sz w:val="28"/>
          <w:szCs w:val="27"/>
        </w:rPr>
        <w:t>範例如下：</w:t>
      </w:r>
    </w:p>
    <w:p w:rsidR="004B665E" w:rsidRDefault="00B43669">
      <w:pPr>
        <w:spacing w:before="180"/>
        <w:ind w:left="80" w:hanging="560"/>
        <w:jc w:val="center"/>
      </w:pPr>
      <w:r>
        <w:rPr>
          <w:rFonts w:ascii="Times New Roman" w:eastAsia="標楷體" w:hAnsi="Times New Roman"/>
          <w:noProof/>
          <w:sz w:val="28"/>
          <w:szCs w:val="2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68580</wp:posOffset>
                </wp:positionV>
                <wp:extent cx="1943100" cy="457200"/>
                <wp:effectExtent l="0" t="0" r="0" b="0"/>
                <wp:wrapNone/>
                <wp:docPr id="10" name="文字方塊 2"/>
                <wp:cNvGraphicFramePr/>
                <a:graphic xmlns:a="http://schemas.openxmlformats.org/drawingml/2006/main">
                  <a:graphicData uri="http://schemas.microsoft.com/office/word/2010/wordprocessingShape">
                    <wps:wsp>
                      <wps:cNvSpPr txBox="1"/>
                      <wps:spPr>
                        <a:xfrm>
                          <a:off x="0" y="0"/>
                          <a:ext cx="1943100" cy="457200"/>
                        </a:xfrm>
                        <a:prstGeom prst="rect">
                          <a:avLst/>
                        </a:prstGeom>
                        <a:noFill/>
                        <a:ln>
                          <a:noFill/>
                          <a:prstDash/>
                        </a:ln>
                      </wps:spPr>
                      <wps:txbx>
                        <w:txbxContent>
                          <w:p w:rsidR="004B665E" w:rsidRDefault="00B43669">
                            <w:pPr>
                              <w:rPr>
                                <w:rFonts w:ascii="標楷體" w:eastAsia="標楷體" w:hAnsi="標楷體"/>
                                <w:sz w:val="32"/>
                              </w:rPr>
                            </w:pPr>
                            <w:r>
                              <w:rPr>
                                <w:rFonts w:ascii="標楷體" w:eastAsia="標楷體" w:hAnsi="標楷體"/>
                                <w:sz w:val="32"/>
                              </w:rPr>
                              <w:t>依各縣市規定用印</w:t>
                            </w:r>
                          </w:p>
                        </w:txbxContent>
                      </wps:txbx>
                      <wps:bodyPr vert="horz" wrap="square" lIns="91440" tIns="45720" rIns="91440" bIns="45720" anchor="t" anchorCtr="0" compatLnSpc="0">
                        <a:noAutofit/>
                      </wps:bodyPr>
                    </wps:wsp>
                  </a:graphicData>
                </a:graphic>
              </wp:anchor>
            </w:drawing>
          </mc:Choice>
          <mc:Fallback>
            <w:pict>
              <v:shape id="文字方塊 2" o:spid="_x0000_s1028" type="#_x0000_t202" style="position:absolute;left:0;text-align:left;margin-left:0;margin-top:5.4pt;width:153pt;height:36pt;z-index:25167257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" filled="f" stroked="f">
                <v:textbox>
                  <w:txbxContent>
                    <w:p w:rsidR="004B665E" w:rsidRDefault="00B43669">
                      <w:pPr>
                        <w:rPr>
                          <w:rFonts w:ascii="標楷體" w:eastAsia="標楷體" w:hAnsi="標楷體"/>
                          <w:sz w:val="32"/>
                        </w:rPr>
                      </w:pPr>
                      <w:r>
                        <w:rPr>
                          <w:rFonts w:ascii="標楷體" w:eastAsia="標楷體" w:hAnsi="標楷體"/>
                          <w:sz w:val="32"/>
                        </w:rPr>
                        <w:t>依各縣市規定用印</w:t>
                      </w:r>
                    </w:p>
                  </w:txbxContent>
                </v:textbox>
                <w10:wrap anchorx="margin"/>
              </v:shape>
            </w:pict>
          </mc:Fallback>
        </mc:AlternateContent>
      </w:r>
      <w:r>
        <w:rPr>
          <w:rFonts w:ascii="Times New Roman" w:eastAsia="標楷體" w:hAnsi="Times New Roman"/>
          <w:noProof/>
          <w:sz w:val="27"/>
          <w:szCs w:val="27"/>
        </w:rPr>
        <mc:AlternateContent>
          <mc:Choice Requires="wps">
            <w:drawing>
              <wp:anchor distT="0" distB="0" distL="114300" distR="114300" simplePos="0" relativeHeight="251670528" behindDoc="0" locked="0" layoutInCell="1" allowOverlap="1">
                <wp:simplePos x="0" y="0"/>
                <wp:positionH relativeFrom="column">
                  <wp:posOffset>2720339</wp:posOffset>
                </wp:positionH>
                <wp:positionV relativeFrom="paragraph">
                  <wp:posOffset>518163</wp:posOffset>
                </wp:positionV>
                <wp:extent cx="243844" cy="198113"/>
                <wp:effectExtent l="0" t="0" r="22856" b="30487"/>
                <wp:wrapNone/>
                <wp:docPr id="11" name="直線接點 14"/>
                <wp:cNvGraphicFramePr/>
                <a:graphic xmlns:a="http://schemas.openxmlformats.org/drawingml/2006/main">
                  <a:graphicData uri="http://schemas.microsoft.com/office/word/2010/wordprocessingShape">
                    <wps:wsp>
                      <wps:cNvCnPr/>
                      <wps:spPr>
                        <a:xfrm flipV="1">
                          <a:off x="0" y="0"/>
                          <a:ext cx="243844" cy="198113"/>
                        </a:xfrm>
                        <a:prstGeom prst="straightConnector1">
                          <a:avLst/>
                        </a:prstGeom>
                        <a:noFill/>
                        <a:ln w="25402" cap="flat">
                          <a:solidFill>
                            <a:srgbClr val="FF0000"/>
                          </a:solidFill>
                          <a:prstDash val="solid"/>
                        </a:ln>
                      </wps:spPr>
                      <wps:bodyPr/>
                    </wps:wsp>
                  </a:graphicData>
                </a:graphic>
              </wp:anchor>
            </w:drawing>
          </mc:Choice>
          <mc:Fallback>
            <w:pict>
              <v:shape w14:anchorId="6253693B" id="直線接點 14" o:spid="_x0000_s1026" type="#_x0000_t32" style="position:absolute;margin-left:214.2pt;margin-top:40.8pt;width:19.2pt;height:15.6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" strokecolor="red" strokeweight=".70561mm"/>
            </w:pict>
          </mc:Fallback>
        </mc:AlternateContent>
      </w:r>
      <w:r>
        <w:rPr>
          <w:rFonts w:ascii="Times New Roman" w:eastAsia="標楷體" w:hAnsi="Times New Roman"/>
          <w:noProof/>
          <w:sz w:val="27"/>
          <w:szCs w:val="27"/>
        </w:rPr>
        <mc:AlternateContent>
          <mc:Choice Requires="wps">
            <w:drawing>
              <wp:anchor distT="0" distB="0" distL="114300" distR="114300" simplePos="0" relativeHeight="251669504" behindDoc="0" locked="0" layoutInCell="1" allowOverlap="1">
                <wp:simplePos x="0" y="0"/>
                <wp:positionH relativeFrom="column">
                  <wp:posOffset>2004063</wp:posOffset>
                </wp:positionH>
                <wp:positionV relativeFrom="paragraph">
                  <wp:posOffset>708660</wp:posOffset>
                </wp:positionV>
                <wp:extent cx="1419862" cy="1958343"/>
                <wp:effectExtent l="0" t="0" r="27938" b="22857"/>
                <wp:wrapNone/>
                <wp:docPr id="12" name="橢圓 13"/>
                <wp:cNvGraphicFramePr/>
                <a:graphic xmlns:a="http://schemas.openxmlformats.org/drawingml/2006/main">
                  <a:graphicData uri="http://schemas.microsoft.com/office/word/2010/wordprocessingShape">
                    <wps:wsp>
                      <wps:cNvSpPr/>
                      <wps:spPr>
                        <a:xfrm>
                          <a:off x="0" y="0"/>
                          <a:ext cx="1419862" cy="1958343"/>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noFill/>
                        <a:ln w="25402" cap="flat">
                          <a:solidFill>
                            <a:srgbClr val="FF0000"/>
                          </a:solidFill>
                          <a:prstDash val="solid"/>
                        </a:ln>
                      </wps:spPr>
                      <wps:bodyPr lIns="0" tIns="0" rIns="0" bIns="0"/>
                    </wps:wsp>
                  </a:graphicData>
                </a:graphic>
              </wp:anchor>
            </w:drawing>
          </mc:Choice>
          <mc:Fallback>
            <w:pict>
              <v:shape w14:anchorId="1A7FEB83" id="橢圓 13" o:spid="_x0000_s1026" style="position:absolute;margin-left:157.8pt;margin-top:55.8pt;width:111.8pt;height:154.2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1419862,1958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" path="m,979172at,,1419862,1958344,,979172,,979172xe" filled="f" strokecolor="red" strokeweight=".70561mm">
                <v:path arrowok="t" o:connecttype="custom" o:connectlocs="709931,0;1419862,979172;709931,1958343;0,979172;207934,286793;207934,1671550;1211928,1671550;1211928,286793" o:connectangles="270,0,90,180,270,90,90,270" textboxrect="207934,286793,1211928,1671550"/>
              </v:shape>
            </w:pict>
          </mc:Fallback>
        </mc:AlternateContent>
      </w:r>
      <w:r>
        <w:rPr>
          <w:rFonts w:ascii="Times New Roman" w:eastAsia="標楷體" w:hAnsi="Times New Roman"/>
          <w:noProof/>
          <w:sz w:val="27"/>
          <w:szCs w:val="27"/>
        </w:rPr>
        <mc:AlternateContent>
          <mc:Choice Requires="wps">
            <w:drawing>
              <wp:anchor distT="0" distB="0" distL="114300" distR="114300" simplePos="0" relativeHeight="251661312" behindDoc="0" locked="0" layoutInCell="1" allowOverlap="1">
                <wp:simplePos x="0" y="0"/>
                <wp:positionH relativeFrom="column">
                  <wp:posOffset>-234945</wp:posOffset>
                </wp:positionH>
                <wp:positionV relativeFrom="paragraph">
                  <wp:posOffset>66614</wp:posOffset>
                </wp:positionV>
                <wp:extent cx="2195831" cy="755010"/>
                <wp:effectExtent l="0" t="0" r="13969" b="26040"/>
                <wp:wrapNone/>
                <wp:docPr id="13" name="橢圓 9"/>
                <wp:cNvGraphicFramePr/>
                <a:graphic xmlns:a="http://schemas.openxmlformats.org/drawingml/2006/main">
                  <a:graphicData uri="http://schemas.microsoft.com/office/word/2010/wordprocessingShape">
                    <wps:wsp>
                      <wps:cNvSpPr/>
                      <wps:spPr>
                        <a:xfrm>
                          <a:off x="0" y="0"/>
                          <a:ext cx="2195831" cy="75501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noFill/>
                        <a:ln w="25402" cap="flat">
                          <a:solidFill>
                            <a:srgbClr val="FF0000"/>
                          </a:solidFill>
                          <a:prstDash val="solid"/>
                        </a:ln>
                      </wps:spPr>
                      <wps:bodyPr lIns="0" tIns="0" rIns="0" bIns="0"/>
                    </wps:wsp>
                  </a:graphicData>
                </a:graphic>
              </wp:anchor>
            </w:drawing>
          </mc:Choice>
          <mc:Fallback>
            <w:pict>
              <v:shape w14:anchorId="014FF692" id="橢圓 9" o:spid="_x0000_s1026" style="position:absolute;margin-left:-18.5pt;margin-top:5.25pt;width:172.9pt;height:59.4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2195831,75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" path="m,377505at,,2195832,755010,,377505,,377505xe" filled="f" strokecolor="red" strokeweight=".70561mm">
                <v:path arrowok="t" o:connecttype="custom" o:connectlocs="1097916,0;2195831,377505;1097916,755010;0,377505;321572,110569;321572,644441;1874259,644441;1874259,110569" o:connectangles="270,0,90,180,270,90,90,270" textboxrect="321572,110569,1874259,644441"/>
              </v:shape>
            </w:pict>
          </mc:Fallback>
        </mc:AlternateContent>
      </w:r>
      <w:r>
        <w:rPr>
          <w:rFonts w:ascii="Times New Roman" w:eastAsia="標楷體" w:hAnsi="Times New Roman"/>
          <w:noProof/>
          <w:sz w:val="27"/>
          <w:szCs w:val="27"/>
        </w:rPr>
        <mc:AlternateContent>
          <mc:Choice Requires="wps">
            <w:drawing>
              <wp:anchor distT="0" distB="0" distL="114300" distR="114300" simplePos="0" relativeHeight="251660288" behindDoc="0" locked="0" layoutInCell="1" allowOverlap="1">
                <wp:simplePos x="0" y="0"/>
                <wp:positionH relativeFrom="column">
                  <wp:posOffset>4722437</wp:posOffset>
                </wp:positionH>
                <wp:positionV relativeFrom="paragraph">
                  <wp:posOffset>250188</wp:posOffset>
                </wp:positionV>
                <wp:extent cx="1419862" cy="712473"/>
                <wp:effectExtent l="0" t="0" r="27938" b="11427"/>
                <wp:wrapNone/>
                <wp:docPr id="14" name="橢圓 8"/>
                <wp:cNvGraphicFramePr/>
                <a:graphic xmlns:a="http://schemas.openxmlformats.org/drawingml/2006/main">
                  <a:graphicData uri="http://schemas.microsoft.com/office/word/2010/wordprocessingShape">
                    <wps:wsp>
                      <wps:cNvSpPr/>
                      <wps:spPr>
                        <a:xfrm>
                          <a:off x="0" y="0"/>
                          <a:ext cx="1419862" cy="712473"/>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noFill/>
                        <a:ln w="25402" cap="flat">
                          <a:solidFill>
                            <a:srgbClr val="FF0000"/>
                          </a:solidFill>
                          <a:prstDash val="solid"/>
                        </a:ln>
                      </wps:spPr>
                      <wps:bodyPr lIns="0" tIns="0" rIns="0" bIns="0"/>
                    </wps:wsp>
                  </a:graphicData>
                </a:graphic>
              </wp:anchor>
            </w:drawing>
          </mc:Choice>
          <mc:Fallback>
            <w:pict>
              <v:shape w14:anchorId="265DDD77" id="橢圓 8" o:spid="_x0000_s1026" style="position:absolute;margin-left:371.85pt;margin-top:19.7pt;width:111.8pt;height:56.1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419862,712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" path="m,356236at,,1419862,712472,,356236,,356236xe" filled="f" strokecolor="red" strokeweight=".70561mm">
                <v:path arrowok="t" o:connecttype="custom" o:connectlocs="709931,0;1419862,356237;709931,712473;0,356237;207934,104339;207934,608134;1211928,608134;1211928,104339" o:connectangles="270,0,90,180,270,90,90,270" textboxrect="207934,104339,1211928,608134"/>
              </v:shape>
            </w:pict>
          </mc:Fallback>
        </mc:AlternateContent>
      </w:r>
      <w:r>
        <w:rPr>
          <w:rFonts w:ascii="Times New Roman" w:eastAsia="標楷體" w:hAnsi="Times New Roman"/>
          <w:noProof/>
          <w:sz w:val="27"/>
          <w:szCs w:val="27"/>
        </w:rPr>
        <w:drawing>
          <wp:inline distT="0" distB="0" distL="0" distR="0">
            <wp:extent cx="6348734" cy="4908554"/>
            <wp:effectExtent l="0" t="0" r="0" b="6346"/>
            <wp:docPr id="15" name="圖片 2" descr="學校具名之領據"/>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bright="-8000"/>
                    </a:blip>
                    <a:srcRect/>
                    <a:stretch>
                      <a:fillRect/>
                    </a:stretch>
                  </pic:blipFill>
                  <pic:spPr>
                    <a:xfrm>
                      <a:off x="0" y="0"/>
                      <a:ext cx="6348734" cy="4908554"/>
                    </a:xfrm>
                    <a:prstGeom prst="rect">
                      <a:avLst/>
                    </a:prstGeom>
                    <a:noFill/>
                    <a:ln>
                      <a:noFill/>
                      <a:prstDash/>
                    </a:ln>
                  </pic:spPr>
                </pic:pic>
              </a:graphicData>
            </a:graphic>
          </wp:inline>
        </w:drawing>
      </w:r>
    </w:p>
    <w:p w:rsidR="004B665E" w:rsidRDefault="00B43669">
      <w:pPr>
        <w:spacing w:before="180"/>
        <w:rPr>
          <w:rFonts w:ascii="Times New Roman" w:eastAsia="標楷體" w:hAnsi="Times New Roman"/>
          <w:b/>
          <w:sz w:val="36"/>
          <w:szCs w:val="27"/>
        </w:rPr>
      </w:pPr>
      <w:r>
        <w:rPr>
          <w:rFonts w:ascii="Times New Roman" w:eastAsia="標楷體" w:hAnsi="Times New Roman"/>
          <w:b/>
          <w:sz w:val="36"/>
          <w:szCs w:val="27"/>
        </w:rPr>
        <w:t>（下頁續）</w:t>
      </w:r>
    </w:p>
    <w:p w:rsidR="004B665E" w:rsidRDefault="00B43669">
      <w:pPr>
        <w:pageBreakBefore/>
        <w:numPr>
          <w:ilvl w:val="0"/>
          <w:numId w:val="5"/>
        </w:numPr>
        <w:spacing w:before="180" w:line="400" w:lineRule="exact"/>
        <w:ind w:left="764" w:hanging="284"/>
        <w:jc w:val="both"/>
      </w:pPr>
      <w:r>
        <w:rPr>
          <w:rFonts w:ascii="Times New Roman" w:eastAsia="標楷體" w:hAnsi="Times New Roman"/>
          <w:sz w:val="28"/>
          <w:szCs w:val="27"/>
        </w:rPr>
        <w:lastRenderedPageBreak/>
        <w:t>經費分攤表</w:t>
      </w:r>
    </w:p>
    <w:p w:rsidR="004B665E" w:rsidRDefault="00B43669">
      <w:pPr>
        <w:spacing w:before="180" w:line="400" w:lineRule="exact"/>
        <w:ind w:left="764"/>
        <w:jc w:val="both"/>
        <w:rPr>
          <w:rFonts w:ascii="Times New Roman" w:eastAsia="標楷體" w:hAnsi="Times New Roman"/>
          <w:sz w:val="28"/>
          <w:szCs w:val="27"/>
        </w:rPr>
      </w:pPr>
      <w:r>
        <w:rPr>
          <w:rFonts w:ascii="Times New Roman" w:eastAsia="標楷體" w:hAnsi="Times New Roman"/>
          <w:sz w:val="28"/>
          <w:szCs w:val="27"/>
        </w:rPr>
        <w:t>若租車費用超出原訂金額</w:t>
      </w:r>
      <w:r>
        <w:rPr>
          <w:rFonts w:ascii="Times New Roman" w:eastAsia="標楷體" w:hAnsi="Times New Roman"/>
          <w:sz w:val="28"/>
          <w:szCs w:val="27"/>
        </w:rPr>
        <w:t>7,000</w:t>
      </w:r>
      <w:r>
        <w:rPr>
          <w:rFonts w:ascii="Times New Roman" w:eastAsia="標楷體" w:hAnsi="Times New Roman"/>
          <w:sz w:val="28"/>
          <w:szCs w:val="27"/>
        </w:rPr>
        <w:t>元或</w:t>
      </w:r>
      <w:r>
        <w:rPr>
          <w:rFonts w:ascii="Times New Roman" w:eastAsia="標楷體" w:hAnsi="Times New Roman"/>
          <w:sz w:val="28"/>
          <w:szCs w:val="27"/>
        </w:rPr>
        <w:t>10,000</w:t>
      </w:r>
      <w:r>
        <w:rPr>
          <w:rFonts w:ascii="Times New Roman" w:eastAsia="標楷體" w:hAnsi="Times New Roman"/>
          <w:sz w:val="28"/>
          <w:szCs w:val="27"/>
        </w:rPr>
        <w:t>元時使用。請依下表範例填寫。</w:t>
      </w:r>
    </w:p>
    <w:p w:rsidR="004B665E" w:rsidRDefault="00B43669">
      <w:pPr>
        <w:spacing w:before="180" w:line="400" w:lineRule="exact"/>
        <w:rPr>
          <w:rFonts w:ascii="Times New Roman" w:eastAsia="標楷體" w:hAnsi="Times New Roman"/>
          <w:sz w:val="28"/>
          <w:szCs w:val="27"/>
        </w:rPr>
      </w:pPr>
      <w:r>
        <w:rPr>
          <w:rFonts w:ascii="Times New Roman" w:eastAsia="標楷體" w:hAnsi="Times New Roman"/>
          <w:sz w:val="28"/>
          <w:szCs w:val="27"/>
        </w:rPr>
        <w:t>範例如下：</w:t>
      </w:r>
    </w:p>
    <w:tbl>
      <w:tblPr>
        <w:tblW w:w="4995" w:type="pct"/>
        <w:tblInd w:w="10" w:type="dxa"/>
        <w:tblCellMar>
          <w:left w:w="10" w:type="dxa"/>
          <w:right w:w="10" w:type="dxa"/>
        </w:tblCellMar>
        <w:tblLook w:val="0000" w:firstRow="0" w:lastRow="0" w:firstColumn="0" w:lastColumn="0" w:noHBand="0" w:noVBand="0"/>
      </w:tblPr>
      <w:tblGrid>
        <w:gridCol w:w="2232"/>
        <w:gridCol w:w="1766"/>
        <w:gridCol w:w="1221"/>
        <w:gridCol w:w="1429"/>
        <w:gridCol w:w="3088"/>
      </w:tblGrid>
      <w:tr w:rsidR="004B665E">
        <w:tblPrEx>
          <w:tblCellMar>
            <w:top w:w="0" w:type="dxa"/>
            <w:bottom w:w="0" w:type="dxa"/>
          </w:tblCellMar>
        </w:tblPrEx>
        <w:trPr>
          <w:trHeight w:val="354"/>
        </w:trPr>
        <w:tc>
          <w:tcPr>
            <w:tcW w:w="9736" w:type="dxa"/>
            <w:gridSpan w:val="5"/>
            <w:shd w:val="clear" w:color="auto" w:fill="auto"/>
            <w:tcMar>
              <w:top w:w="0" w:type="dxa"/>
              <w:left w:w="0" w:type="dxa"/>
              <w:bottom w:w="0" w:type="dxa"/>
              <w:right w:w="0" w:type="dxa"/>
            </w:tcMar>
            <w:vAlign w:val="bottom"/>
          </w:tcPr>
          <w:p w:rsidR="004B665E" w:rsidRDefault="00B43669">
            <w:pPr>
              <w:spacing w:line="520" w:lineRule="exact"/>
              <w:jc w:val="center"/>
              <w:rPr>
                <w:rFonts w:ascii="Times New Roman" w:eastAsia="標楷體" w:hAnsi="Times New Roman"/>
                <w:sz w:val="32"/>
              </w:rPr>
            </w:pPr>
            <w:r>
              <w:rPr>
                <w:rFonts w:ascii="Times New Roman" w:eastAsia="標楷體" w:hAnsi="Times New Roman"/>
                <w:sz w:val="32"/>
              </w:rPr>
              <w:t>OO</w:t>
            </w:r>
            <w:r>
              <w:rPr>
                <w:rFonts w:ascii="Times New Roman" w:eastAsia="標楷體" w:hAnsi="Times New Roman"/>
                <w:sz w:val="32"/>
              </w:rPr>
              <w:t>縣（市）</w:t>
            </w:r>
            <w:r>
              <w:rPr>
                <w:rFonts w:ascii="Times New Roman" w:eastAsia="標楷體" w:hAnsi="Times New Roman"/>
                <w:sz w:val="32"/>
              </w:rPr>
              <w:t>OO</w:t>
            </w:r>
            <w:r>
              <w:rPr>
                <w:rFonts w:ascii="Times New Roman" w:eastAsia="標楷體" w:hAnsi="Times New Roman"/>
                <w:sz w:val="32"/>
              </w:rPr>
              <w:t>國小</w:t>
            </w:r>
          </w:p>
        </w:tc>
      </w:tr>
      <w:tr w:rsidR="004B665E">
        <w:tblPrEx>
          <w:tblCellMar>
            <w:top w:w="0" w:type="dxa"/>
            <w:bottom w:w="0" w:type="dxa"/>
          </w:tblCellMar>
        </w:tblPrEx>
        <w:trPr>
          <w:trHeight w:val="354"/>
        </w:trPr>
        <w:tc>
          <w:tcPr>
            <w:tcW w:w="9736" w:type="dxa"/>
            <w:gridSpan w:val="5"/>
            <w:shd w:val="clear" w:color="auto" w:fill="auto"/>
            <w:tcMar>
              <w:top w:w="0" w:type="dxa"/>
              <w:left w:w="0" w:type="dxa"/>
              <w:bottom w:w="0" w:type="dxa"/>
              <w:right w:w="0" w:type="dxa"/>
            </w:tcMar>
            <w:vAlign w:val="bottom"/>
          </w:tcPr>
          <w:p w:rsidR="004B665E" w:rsidRDefault="00B43669">
            <w:pPr>
              <w:spacing w:line="520" w:lineRule="exact"/>
              <w:jc w:val="center"/>
              <w:rPr>
                <w:rFonts w:ascii="Times New Roman" w:eastAsia="標楷體" w:hAnsi="Times New Roman"/>
                <w:sz w:val="32"/>
              </w:rPr>
            </w:pPr>
            <w:r>
              <w:rPr>
                <w:rFonts w:ascii="Times New Roman" w:eastAsia="標楷體" w:hAnsi="Times New Roman"/>
                <w:sz w:val="32"/>
              </w:rPr>
              <w:t>支　出　機　關　分　攤　表</w:t>
            </w:r>
          </w:p>
        </w:tc>
      </w:tr>
      <w:tr w:rsidR="004B665E">
        <w:tblPrEx>
          <w:tblCellMar>
            <w:top w:w="0" w:type="dxa"/>
            <w:bottom w:w="0" w:type="dxa"/>
          </w:tblCellMar>
        </w:tblPrEx>
        <w:trPr>
          <w:trHeight w:val="354"/>
        </w:trPr>
        <w:tc>
          <w:tcPr>
            <w:tcW w:w="9736" w:type="dxa"/>
            <w:gridSpan w:val="5"/>
            <w:tcBorders>
              <w:bottom w:val="single" w:sz="4" w:space="0" w:color="000000"/>
            </w:tcBorders>
            <w:shd w:val="clear" w:color="auto" w:fill="auto"/>
            <w:tcMar>
              <w:top w:w="0" w:type="dxa"/>
              <w:left w:w="0" w:type="dxa"/>
              <w:bottom w:w="0" w:type="dxa"/>
              <w:right w:w="0" w:type="dxa"/>
            </w:tcMar>
            <w:vAlign w:val="bottom"/>
          </w:tcPr>
          <w:p w:rsidR="004B665E" w:rsidRDefault="00B43669">
            <w:pPr>
              <w:spacing w:line="520" w:lineRule="exact"/>
              <w:jc w:val="right"/>
              <w:rPr>
                <w:rFonts w:ascii="Times New Roman" w:eastAsia="標楷體" w:hAnsi="Times New Roman"/>
                <w:sz w:val="32"/>
              </w:rPr>
            </w:pPr>
            <w:r>
              <w:rPr>
                <w:rFonts w:ascii="Times New Roman" w:eastAsia="標楷體" w:hAnsi="Times New Roman"/>
                <w:sz w:val="32"/>
              </w:rPr>
              <w:t>年　月　日</w:t>
            </w:r>
          </w:p>
        </w:tc>
      </w:tr>
      <w:tr w:rsidR="004B665E">
        <w:tblPrEx>
          <w:tblCellMar>
            <w:top w:w="0" w:type="dxa"/>
            <w:bottom w:w="0" w:type="dxa"/>
          </w:tblCellMar>
        </w:tblPrEx>
        <w:trPr>
          <w:trHeight w:val="354"/>
        </w:trPr>
        <w:tc>
          <w:tcPr>
            <w:tcW w:w="973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4B665E" w:rsidRDefault="00B43669">
            <w:pPr>
              <w:spacing w:line="520" w:lineRule="exact"/>
              <w:jc w:val="center"/>
              <w:rPr>
                <w:rFonts w:ascii="Times New Roman" w:eastAsia="標楷體" w:hAnsi="Times New Roman"/>
              </w:rPr>
            </w:pPr>
            <w:r>
              <w:rPr>
                <w:rFonts w:ascii="Times New Roman" w:eastAsia="標楷體" w:hAnsi="Times New Roman"/>
              </w:rPr>
              <w:t>所屬年度月份：　年度　月份　總金額新台幣：</w:t>
            </w:r>
          </w:p>
        </w:tc>
      </w:tr>
      <w:tr w:rsidR="004B665E">
        <w:tblPrEx>
          <w:tblCellMar>
            <w:top w:w="0" w:type="dxa"/>
            <w:bottom w:w="0" w:type="dxa"/>
          </w:tblCellMar>
        </w:tblPrEx>
        <w:trPr>
          <w:trHeight w:val="1814"/>
        </w:trPr>
        <w:tc>
          <w:tcPr>
            <w:tcW w:w="3998" w:type="dxa"/>
            <w:gridSpan w:val="2"/>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B665E" w:rsidRDefault="00B43669">
            <w:pPr>
              <w:wordWrap w:val="0"/>
              <w:spacing w:line="520" w:lineRule="exact"/>
              <w:jc w:val="center"/>
              <w:rPr>
                <w:rFonts w:ascii="Times New Roman" w:eastAsia="標楷體" w:hAnsi="Times New Roman"/>
              </w:rPr>
            </w:pPr>
            <w:r>
              <w:rPr>
                <w:rFonts w:ascii="Times New Roman" w:eastAsia="標楷體" w:hAnsi="Times New Roman"/>
              </w:rPr>
              <w:t>分攤機關名稱</w:t>
            </w:r>
          </w:p>
        </w:tc>
        <w:tc>
          <w:tcPr>
            <w:tcW w:w="1221"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4B665E" w:rsidRDefault="00B43669">
            <w:pPr>
              <w:spacing w:line="520" w:lineRule="exact"/>
              <w:jc w:val="center"/>
              <w:rPr>
                <w:rFonts w:ascii="Times New Roman" w:eastAsia="標楷體" w:hAnsi="Times New Roman"/>
              </w:rPr>
            </w:pPr>
            <w:r>
              <w:rPr>
                <w:rFonts w:ascii="Times New Roman" w:eastAsia="標楷體" w:hAnsi="Times New Roman"/>
              </w:rPr>
              <w:t>分攤金額</w:t>
            </w:r>
          </w:p>
        </w:tc>
        <w:tc>
          <w:tcPr>
            <w:tcW w:w="4517" w:type="dxa"/>
            <w:gridSpan w:val="2"/>
            <w:tcBorders>
              <w:bottom w:val="single" w:sz="4" w:space="0" w:color="000000"/>
              <w:right w:val="single" w:sz="4" w:space="0" w:color="000000"/>
            </w:tcBorders>
            <w:shd w:val="clear" w:color="auto" w:fill="auto"/>
            <w:tcMar>
              <w:top w:w="0" w:type="dxa"/>
              <w:left w:w="0" w:type="dxa"/>
              <w:bottom w:w="0" w:type="dxa"/>
              <w:right w:w="0" w:type="dxa"/>
            </w:tcMar>
            <w:vAlign w:val="center"/>
          </w:tcPr>
          <w:p w:rsidR="004B665E" w:rsidRDefault="00B43669">
            <w:pPr>
              <w:spacing w:line="520" w:lineRule="exact"/>
              <w:rPr>
                <w:rFonts w:ascii="Times New Roman" w:eastAsia="標楷體" w:hAnsi="Times New Roman"/>
              </w:rPr>
            </w:pPr>
            <w:r>
              <w:rPr>
                <w:rFonts w:ascii="Times New Roman" w:eastAsia="標楷體" w:hAnsi="Times New Roman"/>
              </w:rPr>
              <w:t>說明</w:t>
            </w:r>
          </w:p>
        </w:tc>
      </w:tr>
      <w:tr w:rsidR="004B665E">
        <w:tblPrEx>
          <w:tblCellMar>
            <w:top w:w="0" w:type="dxa"/>
            <w:bottom w:w="0" w:type="dxa"/>
          </w:tblCellMar>
        </w:tblPrEx>
        <w:trPr>
          <w:cantSplit/>
          <w:trHeight w:val="354"/>
        </w:trPr>
        <w:tc>
          <w:tcPr>
            <w:tcW w:w="3998" w:type="dxa"/>
            <w:gridSpan w:val="2"/>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4B665E" w:rsidRDefault="00B43669">
            <w:pPr>
              <w:spacing w:line="520" w:lineRule="exact"/>
              <w:rPr>
                <w:rFonts w:ascii="Times New Roman" w:eastAsia="標楷體" w:hAnsi="Times New Roman"/>
              </w:rPr>
            </w:pPr>
            <w:r>
              <w:rPr>
                <w:rFonts w:ascii="Times New Roman" w:eastAsia="標楷體" w:hAnsi="Times New Roman"/>
              </w:rPr>
              <w:t>林務局新竹林區管理處</w:t>
            </w:r>
          </w:p>
        </w:tc>
        <w:tc>
          <w:tcPr>
            <w:tcW w:w="1221" w:type="dxa"/>
            <w:tcBorders>
              <w:bottom w:val="single" w:sz="4" w:space="0" w:color="000000"/>
              <w:right w:val="single" w:sz="4" w:space="0" w:color="000000"/>
            </w:tcBorders>
            <w:shd w:val="clear" w:color="auto" w:fill="auto"/>
            <w:tcMar>
              <w:top w:w="0" w:type="dxa"/>
              <w:left w:w="0" w:type="dxa"/>
              <w:bottom w:w="0" w:type="dxa"/>
              <w:right w:w="0" w:type="dxa"/>
            </w:tcMar>
            <w:vAlign w:val="bottom"/>
          </w:tcPr>
          <w:p w:rsidR="004B665E" w:rsidRDefault="00B43669">
            <w:pPr>
              <w:spacing w:line="520" w:lineRule="exact"/>
              <w:jc w:val="center"/>
              <w:rPr>
                <w:rFonts w:ascii="Times New Roman" w:eastAsia="標楷體" w:hAnsi="Times New Roman"/>
              </w:rPr>
            </w:pPr>
            <w:r>
              <w:rPr>
                <w:rFonts w:ascii="Times New Roman" w:eastAsia="標楷體" w:hAnsi="Times New Roman"/>
              </w:rPr>
              <w:t>7,000</w:t>
            </w:r>
            <w:r>
              <w:rPr>
                <w:rFonts w:ascii="Times New Roman" w:eastAsia="標楷體" w:hAnsi="Times New Roman"/>
              </w:rPr>
              <w:t>元</w:t>
            </w:r>
          </w:p>
        </w:tc>
        <w:tc>
          <w:tcPr>
            <w:tcW w:w="45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B665E" w:rsidRDefault="00B43669">
            <w:pPr>
              <w:spacing w:line="520" w:lineRule="exact"/>
              <w:ind w:left="406" w:hanging="406"/>
              <w:jc w:val="both"/>
              <w:rPr>
                <w:rFonts w:ascii="Times New Roman" w:eastAsia="標楷體" w:hAnsi="Times New Roman"/>
              </w:rPr>
            </w:pPr>
            <w:r>
              <w:rPr>
                <w:rFonts w:ascii="Times New Roman" w:eastAsia="標楷體" w:hAnsi="Times New Roman"/>
              </w:rPr>
              <w:t>(1)</w:t>
            </w:r>
            <w:r>
              <w:rPr>
                <w:rFonts w:ascii="Times New Roman" w:eastAsia="標楷體" w:hAnsi="Times New Roman"/>
              </w:rPr>
              <w:t>支出憑證由主辦機關另行保存或彙總附入支出憑證簿送審者，應加具本分攤表。</w:t>
            </w:r>
          </w:p>
          <w:p w:rsidR="004B665E" w:rsidRDefault="00B43669">
            <w:pPr>
              <w:spacing w:line="520" w:lineRule="exact"/>
              <w:ind w:left="406" w:hanging="406"/>
              <w:jc w:val="both"/>
              <w:rPr>
                <w:rFonts w:ascii="Times New Roman" w:eastAsia="標楷體" w:hAnsi="Times New Roman"/>
              </w:rPr>
            </w:pPr>
            <w:r>
              <w:rPr>
                <w:rFonts w:ascii="Times New Roman" w:eastAsia="標楷體" w:hAnsi="Times New Roman"/>
              </w:rPr>
              <w:t>(2)</w:t>
            </w:r>
            <w:r>
              <w:rPr>
                <w:rFonts w:ascii="Times New Roman" w:eastAsia="標楷體" w:hAnsi="Times New Roman"/>
              </w:rPr>
              <w:t>各分攤機關以主辦機關出具之收據，附本分攤表。</w:t>
            </w:r>
          </w:p>
          <w:p w:rsidR="004B665E" w:rsidRDefault="00B43669">
            <w:pPr>
              <w:spacing w:line="520" w:lineRule="exact"/>
              <w:ind w:left="362" w:hanging="362"/>
              <w:jc w:val="both"/>
              <w:rPr>
                <w:rFonts w:ascii="Times New Roman" w:eastAsia="標楷體" w:hAnsi="Times New Roman"/>
              </w:rPr>
            </w:pPr>
            <w:r>
              <w:rPr>
                <w:rFonts w:ascii="Times New Roman" w:eastAsia="標楷體" w:hAnsi="Times New Roman"/>
              </w:rPr>
              <w:t>(3)</w:t>
            </w:r>
            <w:r>
              <w:rPr>
                <w:rFonts w:ascii="Times New Roman" w:eastAsia="標楷體" w:hAnsi="Times New Roman"/>
              </w:rPr>
              <w:t>原始憑證　張，粘附於　　月份　　　　　計畫（科目）支出憑證簿第　　　冊第號。</w:t>
            </w:r>
          </w:p>
        </w:tc>
      </w:tr>
      <w:tr w:rsidR="004B665E">
        <w:tblPrEx>
          <w:tblCellMar>
            <w:top w:w="0" w:type="dxa"/>
            <w:bottom w:w="0" w:type="dxa"/>
          </w:tblCellMar>
        </w:tblPrEx>
        <w:trPr>
          <w:cantSplit/>
          <w:trHeight w:val="354"/>
        </w:trPr>
        <w:tc>
          <w:tcPr>
            <w:tcW w:w="3998" w:type="dxa"/>
            <w:gridSpan w:val="2"/>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4B665E" w:rsidRDefault="00B43669">
            <w:pPr>
              <w:spacing w:line="520" w:lineRule="exact"/>
              <w:rPr>
                <w:rFonts w:ascii="Times New Roman" w:eastAsia="標楷體" w:hAnsi="Times New Roman"/>
              </w:rPr>
            </w:pPr>
            <w:r>
              <w:rPr>
                <w:rFonts w:ascii="Times New Roman" w:eastAsia="標楷體" w:hAnsi="Times New Roman"/>
              </w:rPr>
              <w:t>OO</w:t>
            </w:r>
            <w:r>
              <w:rPr>
                <w:rFonts w:ascii="Times New Roman" w:eastAsia="標楷體" w:hAnsi="Times New Roman"/>
              </w:rPr>
              <w:t>縣（市）</w:t>
            </w:r>
            <w:r>
              <w:rPr>
                <w:rFonts w:ascii="Times New Roman" w:eastAsia="標楷體" w:hAnsi="Times New Roman"/>
              </w:rPr>
              <w:t>OO</w:t>
            </w:r>
            <w:r>
              <w:rPr>
                <w:rFonts w:ascii="Times New Roman" w:eastAsia="標楷體" w:hAnsi="Times New Roman"/>
              </w:rPr>
              <w:t>國小</w:t>
            </w:r>
          </w:p>
        </w:tc>
        <w:tc>
          <w:tcPr>
            <w:tcW w:w="1221" w:type="dxa"/>
            <w:tcBorders>
              <w:bottom w:val="single" w:sz="4" w:space="0" w:color="000000"/>
              <w:right w:val="single" w:sz="4" w:space="0" w:color="000000"/>
            </w:tcBorders>
            <w:shd w:val="clear" w:color="auto" w:fill="auto"/>
            <w:tcMar>
              <w:top w:w="0" w:type="dxa"/>
              <w:left w:w="0" w:type="dxa"/>
              <w:bottom w:w="0" w:type="dxa"/>
              <w:right w:w="0" w:type="dxa"/>
            </w:tcMar>
            <w:vAlign w:val="bottom"/>
          </w:tcPr>
          <w:p w:rsidR="004B665E" w:rsidRDefault="00B43669">
            <w:pPr>
              <w:spacing w:line="520" w:lineRule="exact"/>
              <w:jc w:val="center"/>
              <w:rPr>
                <w:rFonts w:ascii="Times New Roman" w:eastAsia="標楷體" w:hAnsi="Times New Roman"/>
              </w:rPr>
            </w:pPr>
            <w:r>
              <w:rPr>
                <w:rFonts w:ascii="Times New Roman" w:eastAsia="標楷體" w:hAnsi="Times New Roman"/>
              </w:rPr>
              <w:t>2,000</w:t>
            </w:r>
            <w:r>
              <w:rPr>
                <w:rFonts w:ascii="Times New Roman" w:eastAsia="標楷體" w:hAnsi="Times New Roman"/>
              </w:rPr>
              <w:t>元</w:t>
            </w:r>
          </w:p>
        </w:tc>
        <w:tc>
          <w:tcPr>
            <w:tcW w:w="451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B665E" w:rsidRDefault="004B665E">
            <w:pPr>
              <w:widowControl/>
              <w:rPr>
                <w:rFonts w:ascii="Times New Roman" w:eastAsia="標楷體" w:hAnsi="Times New Roman"/>
              </w:rPr>
            </w:pPr>
          </w:p>
        </w:tc>
      </w:tr>
      <w:tr w:rsidR="004B665E">
        <w:tblPrEx>
          <w:tblCellMar>
            <w:top w:w="0" w:type="dxa"/>
            <w:bottom w:w="0" w:type="dxa"/>
          </w:tblCellMar>
        </w:tblPrEx>
        <w:trPr>
          <w:cantSplit/>
          <w:trHeight w:val="354"/>
        </w:trPr>
        <w:tc>
          <w:tcPr>
            <w:tcW w:w="3998" w:type="dxa"/>
            <w:gridSpan w:val="2"/>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4B665E" w:rsidRDefault="00B43669">
            <w:pPr>
              <w:spacing w:line="520" w:lineRule="exact"/>
              <w:rPr>
                <w:rFonts w:ascii="Times New Roman" w:eastAsia="標楷體" w:hAnsi="Times New Roman"/>
              </w:rPr>
            </w:pPr>
            <w:r>
              <w:rPr>
                <w:rFonts w:ascii="Times New Roman" w:eastAsia="標楷體" w:hAnsi="Times New Roman"/>
              </w:rPr>
              <w:t xml:space="preserve">　</w:t>
            </w:r>
          </w:p>
        </w:tc>
        <w:tc>
          <w:tcPr>
            <w:tcW w:w="1221" w:type="dxa"/>
            <w:tcBorders>
              <w:bottom w:val="single" w:sz="4" w:space="0" w:color="000000"/>
              <w:right w:val="single" w:sz="4" w:space="0" w:color="000000"/>
            </w:tcBorders>
            <w:shd w:val="clear" w:color="auto" w:fill="auto"/>
            <w:tcMar>
              <w:top w:w="0" w:type="dxa"/>
              <w:left w:w="0" w:type="dxa"/>
              <w:bottom w:w="0" w:type="dxa"/>
              <w:right w:w="0" w:type="dxa"/>
            </w:tcMar>
            <w:vAlign w:val="bottom"/>
          </w:tcPr>
          <w:p w:rsidR="004B665E" w:rsidRDefault="00B43669">
            <w:pPr>
              <w:spacing w:line="520" w:lineRule="exact"/>
              <w:rPr>
                <w:rFonts w:ascii="Times New Roman" w:eastAsia="標楷體" w:hAnsi="Times New Roman"/>
              </w:rPr>
            </w:pPr>
            <w:r>
              <w:rPr>
                <w:rFonts w:ascii="Times New Roman" w:eastAsia="標楷體" w:hAnsi="Times New Roman"/>
              </w:rPr>
              <w:t xml:space="preserve">　</w:t>
            </w:r>
          </w:p>
        </w:tc>
        <w:tc>
          <w:tcPr>
            <w:tcW w:w="451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B665E" w:rsidRDefault="004B665E">
            <w:pPr>
              <w:widowControl/>
              <w:rPr>
                <w:rFonts w:ascii="Times New Roman" w:eastAsia="標楷體" w:hAnsi="Times New Roman"/>
              </w:rPr>
            </w:pPr>
          </w:p>
        </w:tc>
      </w:tr>
      <w:tr w:rsidR="004B665E">
        <w:tblPrEx>
          <w:tblCellMar>
            <w:top w:w="0" w:type="dxa"/>
            <w:bottom w:w="0" w:type="dxa"/>
          </w:tblCellMar>
        </w:tblPrEx>
        <w:trPr>
          <w:cantSplit/>
          <w:trHeight w:val="354"/>
        </w:trPr>
        <w:tc>
          <w:tcPr>
            <w:tcW w:w="3998" w:type="dxa"/>
            <w:gridSpan w:val="2"/>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4B665E" w:rsidRDefault="00B43669">
            <w:pPr>
              <w:spacing w:line="520" w:lineRule="exact"/>
              <w:rPr>
                <w:rFonts w:ascii="Times New Roman" w:eastAsia="標楷體" w:hAnsi="Times New Roman"/>
              </w:rPr>
            </w:pPr>
            <w:r>
              <w:rPr>
                <w:rFonts w:ascii="Times New Roman" w:eastAsia="標楷體" w:hAnsi="Times New Roman"/>
              </w:rPr>
              <w:t xml:space="preserve">　</w:t>
            </w:r>
          </w:p>
        </w:tc>
        <w:tc>
          <w:tcPr>
            <w:tcW w:w="1221" w:type="dxa"/>
            <w:tcBorders>
              <w:bottom w:val="single" w:sz="4" w:space="0" w:color="000000"/>
              <w:right w:val="single" w:sz="4" w:space="0" w:color="000000"/>
            </w:tcBorders>
            <w:shd w:val="clear" w:color="auto" w:fill="auto"/>
            <w:tcMar>
              <w:top w:w="0" w:type="dxa"/>
              <w:left w:w="0" w:type="dxa"/>
              <w:bottom w:w="0" w:type="dxa"/>
              <w:right w:w="0" w:type="dxa"/>
            </w:tcMar>
            <w:vAlign w:val="bottom"/>
          </w:tcPr>
          <w:p w:rsidR="004B665E" w:rsidRDefault="00B43669">
            <w:pPr>
              <w:spacing w:line="520" w:lineRule="exact"/>
              <w:rPr>
                <w:rFonts w:ascii="Times New Roman" w:eastAsia="標楷體" w:hAnsi="Times New Roman"/>
              </w:rPr>
            </w:pPr>
            <w:r>
              <w:rPr>
                <w:rFonts w:ascii="Times New Roman" w:eastAsia="標楷體" w:hAnsi="Times New Roman"/>
              </w:rPr>
              <w:t xml:space="preserve">　</w:t>
            </w:r>
          </w:p>
        </w:tc>
        <w:tc>
          <w:tcPr>
            <w:tcW w:w="451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B665E" w:rsidRDefault="004B665E">
            <w:pPr>
              <w:widowControl/>
              <w:rPr>
                <w:rFonts w:ascii="Times New Roman" w:eastAsia="標楷體" w:hAnsi="Times New Roman"/>
              </w:rPr>
            </w:pPr>
          </w:p>
        </w:tc>
      </w:tr>
      <w:tr w:rsidR="004B665E">
        <w:tblPrEx>
          <w:tblCellMar>
            <w:top w:w="0" w:type="dxa"/>
            <w:bottom w:w="0" w:type="dxa"/>
          </w:tblCellMar>
        </w:tblPrEx>
        <w:trPr>
          <w:cantSplit/>
          <w:trHeight w:val="128"/>
        </w:trPr>
        <w:tc>
          <w:tcPr>
            <w:tcW w:w="3998" w:type="dxa"/>
            <w:gridSpan w:val="2"/>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4B665E" w:rsidRDefault="00B43669">
            <w:pPr>
              <w:spacing w:line="520" w:lineRule="exact"/>
              <w:rPr>
                <w:rFonts w:ascii="Times New Roman" w:eastAsia="標楷體" w:hAnsi="Times New Roman"/>
              </w:rPr>
            </w:pPr>
            <w:r>
              <w:rPr>
                <w:rFonts w:ascii="Times New Roman" w:eastAsia="標楷體" w:hAnsi="Times New Roman"/>
              </w:rPr>
              <w:t xml:space="preserve">　</w:t>
            </w:r>
          </w:p>
        </w:tc>
        <w:tc>
          <w:tcPr>
            <w:tcW w:w="1221" w:type="dxa"/>
            <w:tcBorders>
              <w:bottom w:val="single" w:sz="4" w:space="0" w:color="000000"/>
              <w:right w:val="single" w:sz="4" w:space="0" w:color="000000"/>
            </w:tcBorders>
            <w:shd w:val="clear" w:color="auto" w:fill="auto"/>
            <w:tcMar>
              <w:top w:w="0" w:type="dxa"/>
              <w:left w:w="0" w:type="dxa"/>
              <w:bottom w:w="0" w:type="dxa"/>
              <w:right w:w="0" w:type="dxa"/>
            </w:tcMar>
            <w:vAlign w:val="bottom"/>
          </w:tcPr>
          <w:p w:rsidR="004B665E" w:rsidRDefault="00B43669">
            <w:pPr>
              <w:spacing w:line="520" w:lineRule="exact"/>
              <w:rPr>
                <w:rFonts w:ascii="Times New Roman" w:eastAsia="標楷體" w:hAnsi="Times New Roman"/>
              </w:rPr>
            </w:pPr>
            <w:r>
              <w:rPr>
                <w:rFonts w:ascii="Times New Roman" w:eastAsia="標楷體" w:hAnsi="Times New Roman"/>
              </w:rPr>
              <w:t xml:space="preserve">　</w:t>
            </w:r>
          </w:p>
        </w:tc>
        <w:tc>
          <w:tcPr>
            <w:tcW w:w="451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B665E" w:rsidRDefault="004B665E">
            <w:pPr>
              <w:widowControl/>
              <w:rPr>
                <w:rFonts w:ascii="Times New Roman" w:eastAsia="標楷體" w:hAnsi="Times New Roman"/>
              </w:rPr>
            </w:pPr>
          </w:p>
        </w:tc>
      </w:tr>
      <w:tr w:rsidR="004B665E">
        <w:tblPrEx>
          <w:tblCellMar>
            <w:top w:w="0" w:type="dxa"/>
            <w:bottom w:w="0" w:type="dxa"/>
          </w:tblCellMar>
        </w:tblPrEx>
        <w:trPr>
          <w:cantSplit/>
          <w:trHeight w:val="811"/>
        </w:trPr>
        <w:tc>
          <w:tcPr>
            <w:tcW w:w="39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B665E" w:rsidRDefault="00B43669">
            <w:pPr>
              <w:spacing w:line="520" w:lineRule="exact"/>
              <w:jc w:val="center"/>
              <w:rPr>
                <w:rFonts w:ascii="Times New Roman" w:eastAsia="標楷體" w:hAnsi="Times New Roman"/>
              </w:rPr>
            </w:pPr>
            <w:r>
              <w:rPr>
                <w:rFonts w:ascii="Times New Roman" w:eastAsia="標楷體" w:hAnsi="Times New Roman"/>
              </w:rPr>
              <w:t>合計</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B665E" w:rsidRDefault="00B43669">
            <w:pPr>
              <w:spacing w:line="520" w:lineRule="exact"/>
              <w:jc w:val="center"/>
              <w:rPr>
                <w:rFonts w:ascii="Times New Roman" w:eastAsia="標楷體" w:hAnsi="Times New Roman"/>
              </w:rPr>
            </w:pPr>
            <w:r>
              <w:rPr>
                <w:rFonts w:ascii="Times New Roman" w:eastAsia="標楷體" w:hAnsi="Times New Roman"/>
              </w:rPr>
              <w:t>9,000</w:t>
            </w:r>
            <w:r>
              <w:rPr>
                <w:rFonts w:ascii="Times New Roman" w:eastAsia="標楷體" w:hAnsi="Times New Roman"/>
              </w:rPr>
              <w:t>元</w:t>
            </w:r>
          </w:p>
        </w:tc>
        <w:tc>
          <w:tcPr>
            <w:tcW w:w="451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B665E" w:rsidRDefault="004B665E">
            <w:pPr>
              <w:widowControl/>
              <w:rPr>
                <w:rFonts w:ascii="Times New Roman" w:eastAsia="標楷體" w:hAnsi="Times New Roman"/>
              </w:rPr>
            </w:pPr>
          </w:p>
        </w:tc>
      </w:tr>
      <w:tr w:rsidR="004B665E">
        <w:tblPrEx>
          <w:tblCellMar>
            <w:top w:w="0" w:type="dxa"/>
            <w:bottom w:w="0" w:type="dxa"/>
          </w:tblCellMar>
        </w:tblPrEx>
        <w:trPr>
          <w:cantSplit/>
          <w:trHeight w:val="354"/>
        </w:trPr>
        <w:tc>
          <w:tcPr>
            <w:tcW w:w="2232" w:type="dxa"/>
            <w:shd w:val="clear" w:color="auto" w:fill="auto"/>
            <w:tcMar>
              <w:top w:w="0" w:type="dxa"/>
              <w:left w:w="0" w:type="dxa"/>
              <w:bottom w:w="0" w:type="dxa"/>
              <w:right w:w="0" w:type="dxa"/>
            </w:tcMar>
            <w:vAlign w:val="bottom"/>
          </w:tcPr>
          <w:p w:rsidR="004B665E" w:rsidRDefault="00B43669">
            <w:pPr>
              <w:spacing w:line="520" w:lineRule="exact"/>
              <w:jc w:val="both"/>
              <w:rPr>
                <w:rFonts w:ascii="Times New Roman" w:eastAsia="標楷體" w:hAnsi="Times New Roman"/>
                <w:sz w:val="32"/>
              </w:rPr>
            </w:pPr>
            <w:r>
              <w:rPr>
                <w:rFonts w:ascii="Times New Roman" w:eastAsia="標楷體" w:hAnsi="Times New Roman"/>
                <w:sz w:val="32"/>
              </w:rPr>
              <w:t xml:space="preserve">　</w:t>
            </w:r>
          </w:p>
        </w:tc>
        <w:tc>
          <w:tcPr>
            <w:tcW w:w="1766" w:type="dxa"/>
            <w:shd w:val="clear" w:color="auto" w:fill="auto"/>
            <w:tcMar>
              <w:top w:w="0" w:type="dxa"/>
              <w:left w:w="0" w:type="dxa"/>
              <w:bottom w:w="0" w:type="dxa"/>
              <w:right w:w="0" w:type="dxa"/>
            </w:tcMar>
            <w:vAlign w:val="bottom"/>
          </w:tcPr>
          <w:p w:rsidR="004B665E" w:rsidRDefault="00B43669">
            <w:pPr>
              <w:spacing w:line="520" w:lineRule="exact"/>
              <w:jc w:val="both"/>
              <w:rPr>
                <w:rFonts w:ascii="Times New Roman" w:eastAsia="標楷體" w:hAnsi="Times New Roman"/>
                <w:sz w:val="32"/>
              </w:rPr>
            </w:pPr>
            <w:r>
              <w:rPr>
                <w:rFonts w:ascii="Times New Roman" w:eastAsia="標楷體" w:hAnsi="Times New Roman"/>
                <w:sz w:val="32"/>
              </w:rPr>
              <w:t xml:space="preserve">　</w:t>
            </w:r>
          </w:p>
        </w:tc>
        <w:tc>
          <w:tcPr>
            <w:tcW w:w="1221" w:type="dxa"/>
            <w:shd w:val="clear" w:color="auto" w:fill="auto"/>
            <w:tcMar>
              <w:top w:w="0" w:type="dxa"/>
              <w:left w:w="0" w:type="dxa"/>
              <w:bottom w:w="0" w:type="dxa"/>
              <w:right w:w="0" w:type="dxa"/>
            </w:tcMar>
            <w:vAlign w:val="bottom"/>
          </w:tcPr>
          <w:p w:rsidR="004B665E" w:rsidRDefault="00B43669">
            <w:pPr>
              <w:spacing w:line="520" w:lineRule="exact"/>
              <w:jc w:val="both"/>
              <w:rPr>
                <w:rFonts w:ascii="Times New Roman" w:eastAsia="標楷體" w:hAnsi="Times New Roman"/>
                <w:sz w:val="32"/>
              </w:rPr>
            </w:pPr>
            <w:r>
              <w:rPr>
                <w:rFonts w:ascii="Times New Roman" w:eastAsia="標楷體" w:hAnsi="Times New Roman"/>
                <w:sz w:val="32"/>
              </w:rPr>
              <w:t xml:space="preserve">　</w:t>
            </w:r>
          </w:p>
        </w:tc>
        <w:tc>
          <w:tcPr>
            <w:tcW w:w="1429" w:type="dxa"/>
            <w:shd w:val="clear" w:color="auto" w:fill="auto"/>
            <w:tcMar>
              <w:top w:w="0" w:type="dxa"/>
              <w:left w:w="0" w:type="dxa"/>
              <w:bottom w:w="0" w:type="dxa"/>
              <w:right w:w="0" w:type="dxa"/>
            </w:tcMar>
            <w:vAlign w:val="bottom"/>
          </w:tcPr>
          <w:p w:rsidR="004B665E" w:rsidRDefault="004B665E">
            <w:pPr>
              <w:spacing w:line="520" w:lineRule="exact"/>
              <w:jc w:val="both"/>
              <w:rPr>
                <w:rFonts w:ascii="Times New Roman" w:eastAsia="標楷體" w:hAnsi="Times New Roman"/>
                <w:sz w:val="32"/>
              </w:rPr>
            </w:pPr>
          </w:p>
        </w:tc>
        <w:tc>
          <w:tcPr>
            <w:tcW w:w="3088" w:type="dxa"/>
            <w:shd w:val="clear" w:color="auto" w:fill="auto"/>
            <w:tcMar>
              <w:top w:w="0" w:type="dxa"/>
              <w:left w:w="0" w:type="dxa"/>
              <w:bottom w:w="0" w:type="dxa"/>
              <w:right w:w="0" w:type="dxa"/>
            </w:tcMar>
            <w:vAlign w:val="bottom"/>
          </w:tcPr>
          <w:p w:rsidR="004B665E" w:rsidRDefault="004B665E">
            <w:pPr>
              <w:spacing w:line="520" w:lineRule="exact"/>
              <w:jc w:val="both"/>
              <w:rPr>
                <w:rFonts w:ascii="Times New Roman" w:eastAsia="標楷體" w:hAnsi="Times New Roman"/>
                <w:sz w:val="32"/>
              </w:rPr>
            </w:pPr>
          </w:p>
        </w:tc>
      </w:tr>
      <w:tr w:rsidR="004B665E">
        <w:tblPrEx>
          <w:tblCellMar>
            <w:top w:w="0" w:type="dxa"/>
            <w:bottom w:w="0" w:type="dxa"/>
          </w:tblCellMar>
        </w:tblPrEx>
        <w:trPr>
          <w:cantSplit/>
          <w:trHeight w:val="354"/>
        </w:trPr>
        <w:tc>
          <w:tcPr>
            <w:tcW w:w="2232" w:type="dxa"/>
            <w:shd w:val="clear" w:color="auto" w:fill="auto"/>
            <w:tcMar>
              <w:top w:w="0" w:type="dxa"/>
              <w:left w:w="0" w:type="dxa"/>
              <w:bottom w:w="0" w:type="dxa"/>
              <w:right w:w="0" w:type="dxa"/>
            </w:tcMar>
          </w:tcPr>
          <w:p w:rsidR="004B665E" w:rsidRDefault="00B43669">
            <w:pPr>
              <w:spacing w:line="400" w:lineRule="exact"/>
              <w:jc w:val="both"/>
            </w:pPr>
            <w:r>
              <w:rPr>
                <w:rFonts w:ascii="Times New Roman" w:eastAsia="標楷體" w:hAnsi="Times New Roman"/>
              </w:rPr>
              <w:t>填表人</w:t>
            </w:r>
          </w:p>
        </w:tc>
        <w:tc>
          <w:tcPr>
            <w:tcW w:w="1766" w:type="dxa"/>
            <w:shd w:val="clear" w:color="auto" w:fill="auto"/>
            <w:tcMar>
              <w:top w:w="0" w:type="dxa"/>
              <w:left w:w="0" w:type="dxa"/>
              <w:bottom w:w="0" w:type="dxa"/>
              <w:right w:w="0" w:type="dxa"/>
            </w:tcMar>
          </w:tcPr>
          <w:p w:rsidR="004B665E" w:rsidRDefault="00B43669">
            <w:pPr>
              <w:spacing w:line="400" w:lineRule="exact"/>
              <w:jc w:val="both"/>
            </w:pPr>
            <w:r>
              <w:rPr>
                <w:rFonts w:ascii="Times New Roman" w:eastAsia="標楷體" w:hAnsi="Times New Roman"/>
              </w:rPr>
              <w:t>覆核</w:t>
            </w:r>
          </w:p>
        </w:tc>
        <w:tc>
          <w:tcPr>
            <w:tcW w:w="2650" w:type="dxa"/>
            <w:gridSpan w:val="2"/>
            <w:shd w:val="clear" w:color="auto" w:fill="auto"/>
            <w:tcMar>
              <w:top w:w="0" w:type="dxa"/>
              <w:left w:w="0" w:type="dxa"/>
              <w:bottom w:w="0" w:type="dxa"/>
              <w:right w:w="0" w:type="dxa"/>
            </w:tcMar>
          </w:tcPr>
          <w:p w:rsidR="004B665E" w:rsidRDefault="00B43669">
            <w:pPr>
              <w:spacing w:line="400" w:lineRule="exact"/>
              <w:jc w:val="both"/>
              <w:rPr>
                <w:rFonts w:ascii="Times New Roman" w:eastAsia="標楷體" w:hAnsi="Times New Roman"/>
              </w:rPr>
            </w:pPr>
            <w:r>
              <w:rPr>
                <w:rFonts w:ascii="Times New Roman" w:eastAsia="標楷體" w:hAnsi="Times New Roman"/>
              </w:rPr>
              <w:t>主辦會</w:t>
            </w:r>
          </w:p>
          <w:p w:rsidR="004B665E" w:rsidRDefault="00B43669">
            <w:pPr>
              <w:spacing w:line="400" w:lineRule="exact"/>
              <w:jc w:val="both"/>
            </w:pPr>
            <w:r>
              <w:rPr>
                <w:rFonts w:ascii="Times New Roman" w:eastAsia="標楷體" w:hAnsi="Times New Roman"/>
              </w:rPr>
              <w:t>計人員</w:t>
            </w:r>
          </w:p>
        </w:tc>
        <w:tc>
          <w:tcPr>
            <w:tcW w:w="3088" w:type="dxa"/>
            <w:shd w:val="clear" w:color="auto" w:fill="auto"/>
            <w:tcMar>
              <w:top w:w="0" w:type="dxa"/>
              <w:left w:w="0" w:type="dxa"/>
              <w:bottom w:w="0" w:type="dxa"/>
              <w:right w:w="0" w:type="dxa"/>
            </w:tcMar>
          </w:tcPr>
          <w:p w:rsidR="004B665E" w:rsidRDefault="00B43669">
            <w:pPr>
              <w:spacing w:line="400" w:lineRule="exact"/>
              <w:jc w:val="both"/>
              <w:rPr>
                <w:rFonts w:ascii="Times New Roman" w:eastAsia="標楷體" w:hAnsi="Times New Roman"/>
              </w:rPr>
            </w:pPr>
            <w:r>
              <w:rPr>
                <w:rFonts w:ascii="Times New Roman" w:eastAsia="標楷體" w:hAnsi="Times New Roman"/>
              </w:rPr>
              <w:t>機關長官或</w:t>
            </w:r>
          </w:p>
          <w:p w:rsidR="004B665E" w:rsidRDefault="00B43669">
            <w:pPr>
              <w:spacing w:line="400" w:lineRule="exact"/>
              <w:jc w:val="both"/>
            </w:pPr>
            <w:r>
              <w:rPr>
                <w:rFonts w:ascii="Times New Roman" w:eastAsia="標楷體" w:hAnsi="Times New Roman"/>
              </w:rPr>
              <w:t>授權代簽人</w:t>
            </w:r>
          </w:p>
        </w:tc>
      </w:tr>
    </w:tbl>
    <w:p w:rsidR="004B665E" w:rsidRDefault="00B43669">
      <w:pPr>
        <w:spacing w:before="360" w:line="400" w:lineRule="exact"/>
        <w:ind w:left="560" w:hanging="560"/>
        <w:jc w:val="both"/>
        <w:rPr>
          <w:rFonts w:ascii="Times New Roman" w:eastAsia="標楷體" w:hAnsi="Times New Roman"/>
          <w:sz w:val="28"/>
          <w:szCs w:val="28"/>
        </w:rPr>
      </w:pPr>
      <w:r>
        <w:rPr>
          <w:rFonts w:ascii="Times New Roman" w:eastAsia="標楷體" w:hAnsi="Times New Roman"/>
          <w:sz w:val="28"/>
          <w:szCs w:val="28"/>
        </w:rPr>
        <w:t>三、本案係補助單日型戶外教學租車費</w:t>
      </w:r>
      <w:r>
        <w:rPr>
          <w:rFonts w:ascii="Times New Roman" w:eastAsia="標楷體" w:hAnsi="Times New Roman"/>
          <w:sz w:val="28"/>
          <w:szCs w:val="28"/>
        </w:rPr>
        <w:t>7,000</w:t>
      </w:r>
      <w:r>
        <w:rPr>
          <w:rFonts w:ascii="Times New Roman" w:eastAsia="標楷體" w:hAnsi="Times New Roman"/>
          <w:sz w:val="28"/>
          <w:szCs w:val="28"/>
        </w:rPr>
        <w:t>元以及過夜型戶外教學租車費</w:t>
      </w:r>
      <w:r>
        <w:rPr>
          <w:rFonts w:ascii="Times New Roman" w:eastAsia="標楷體" w:hAnsi="Times New Roman"/>
          <w:sz w:val="28"/>
          <w:szCs w:val="28"/>
        </w:rPr>
        <w:t>10,000</w:t>
      </w:r>
      <w:r>
        <w:rPr>
          <w:rFonts w:ascii="Times New Roman" w:eastAsia="標楷體" w:hAnsi="Times New Roman"/>
          <w:sz w:val="28"/>
          <w:szCs w:val="28"/>
        </w:rPr>
        <w:t>元，其餘不足之租車費、用餐、入園停車費、園區外保險費等仍請學校自行負擔。</w:t>
      </w:r>
    </w:p>
    <w:p w:rsidR="004B665E" w:rsidRDefault="004B665E">
      <w:pPr>
        <w:spacing w:before="360" w:line="400" w:lineRule="exact"/>
        <w:ind w:left="560" w:hanging="560"/>
        <w:jc w:val="both"/>
        <w:rPr>
          <w:rFonts w:ascii="Times New Roman" w:eastAsia="標楷體" w:hAnsi="Times New Roman"/>
          <w:sz w:val="28"/>
          <w:szCs w:val="28"/>
        </w:rPr>
      </w:pPr>
    </w:p>
    <w:p w:rsidR="004B665E" w:rsidRDefault="00B43669">
      <w:pPr>
        <w:spacing w:before="360" w:line="400" w:lineRule="exact"/>
        <w:ind w:left="721" w:hanging="721"/>
        <w:jc w:val="both"/>
      </w:pPr>
      <w:r>
        <w:rPr>
          <w:rFonts w:ascii="Times New Roman" w:eastAsia="標楷體" w:hAnsi="Times New Roman"/>
          <w:b/>
          <w:sz w:val="36"/>
          <w:szCs w:val="27"/>
        </w:rPr>
        <w:lastRenderedPageBreak/>
        <w:t>（下頁續）</w:t>
      </w:r>
    </w:p>
    <w:p w:rsidR="004B665E" w:rsidRDefault="00B43669">
      <w:pPr>
        <w:spacing w:line="400" w:lineRule="exact"/>
        <w:jc w:val="both"/>
        <w:rPr>
          <w:rFonts w:ascii="Times New Roman" w:eastAsia="標楷體" w:hAnsi="Times New Roman"/>
          <w:sz w:val="28"/>
          <w:szCs w:val="28"/>
        </w:rPr>
      </w:pPr>
      <w:r>
        <w:rPr>
          <w:rFonts w:ascii="Times New Roman" w:eastAsia="標楷體" w:hAnsi="Times New Roman"/>
          <w:sz w:val="28"/>
          <w:szCs w:val="28"/>
        </w:rPr>
        <w:t>感謝您的配合！若有任何問題請洽：</w:t>
      </w:r>
    </w:p>
    <w:p w:rsidR="004B665E" w:rsidRDefault="00B43669">
      <w:pPr>
        <w:numPr>
          <w:ilvl w:val="0"/>
          <w:numId w:val="6"/>
        </w:numPr>
        <w:spacing w:before="360" w:line="400" w:lineRule="exact"/>
        <w:ind w:left="480"/>
        <w:rPr>
          <w:rFonts w:ascii="Times New Roman" w:eastAsia="標楷體" w:hAnsi="Times New Roman"/>
          <w:sz w:val="28"/>
          <w:szCs w:val="28"/>
        </w:rPr>
      </w:pPr>
      <w:r>
        <w:rPr>
          <w:rFonts w:ascii="Times New Roman" w:eastAsia="標楷體" w:hAnsi="Times New Roman"/>
          <w:sz w:val="28"/>
          <w:szCs w:val="28"/>
        </w:rPr>
        <w:t>東眼山自然教育中心</w:t>
      </w:r>
    </w:p>
    <w:p w:rsidR="004B665E" w:rsidRDefault="00B43669">
      <w:pPr>
        <w:numPr>
          <w:ilvl w:val="0"/>
          <w:numId w:val="7"/>
        </w:numPr>
        <w:spacing w:before="180" w:line="400" w:lineRule="exact"/>
        <w:rPr>
          <w:rFonts w:ascii="Times New Roman" w:eastAsia="標楷體" w:hAnsi="Times New Roman"/>
          <w:sz w:val="28"/>
          <w:szCs w:val="28"/>
        </w:rPr>
      </w:pPr>
      <w:r>
        <w:rPr>
          <w:rFonts w:ascii="Times New Roman" w:eastAsia="標楷體" w:hAnsi="Times New Roman"/>
          <w:sz w:val="28"/>
          <w:szCs w:val="28"/>
        </w:rPr>
        <w:t>電話：（</w:t>
      </w:r>
      <w:r>
        <w:rPr>
          <w:rFonts w:ascii="Times New Roman" w:eastAsia="標楷體" w:hAnsi="Times New Roman"/>
          <w:sz w:val="28"/>
          <w:szCs w:val="28"/>
        </w:rPr>
        <w:t>03</w:t>
      </w:r>
      <w:r>
        <w:rPr>
          <w:rFonts w:ascii="Times New Roman" w:eastAsia="標楷體" w:hAnsi="Times New Roman"/>
          <w:sz w:val="28"/>
          <w:szCs w:val="28"/>
        </w:rPr>
        <w:t>）</w:t>
      </w:r>
      <w:r>
        <w:rPr>
          <w:rFonts w:ascii="Times New Roman" w:eastAsia="標楷體" w:hAnsi="Times New Roman"/>
          <w:sz w:val="28"/>
          <w:szCs w:val="28"/>
        </w:rPr>
        <w:t>382-1533</w:t>
      </w:r>
      <w:r>
        <w:rPr>
          <w:rFonts w:ascii="Times New Roman" w:eastAsia="標楷體" w:hAnsi="Times New Roman"/>
          <w:sz w:val="28"/>
          <w:szCs w:val="28"/>
        </w:rPr>
        <w:t>分機</w:t>
      </w:r>
      <w:r>
        <w:rPr>
          <w:rFonts w:ascii="Times New Roman" w:eastAsia="標楷體" w:hAnsi="Times New Roman"/>
          <w:sz w:val="28"/>
          <w:szCs w:val="28"/>
        </w:rPr>
        <w:t xml:space="preserve">302  </w:t>
      </w:r>
      <w:r>
        <w:rPr>
          <w:rFonts w:ascii="Times New Roman" w:eastAsia="標楷體" w:hAnsi="Times New Roman"/>
          <w:sz w:val="28"/>
          <w:szCs w:val="28"/>
        </w:rPr>
        <w:t>黎恩丞</w:t>
      </w:r>
      <w:r>
        <w:rPr>
          <w:rFonts w:ascii="Times New Roman" w:eastAsia="標楷體" w:hAnsi="Times New Roman"/>
          <w:sz w:val="28"/>
          <w:szCs w:val="28"/>
        </w:rPr>
        <w:t xml:space="preserve"> </w:t>
      </w:r>
      <w:r>
        <w:rPr>
          <w:rFonts w:ascii="Times New Roman" w:eastAsia="標楷體" w:hAnsi="Times New Roman"/>
          <w:sz w:val="28"/>
          <w:szCs w:val="28"/>
        </w:rPr>
        <w:t>小姐</w:t>
      </w:r>
    </w:p>
    <w:p w:rsidR="004B665E" w:rsidRDefault="00B43669">
      <w:pPr>
        <w:numPr>
          <w:ilvl w:val="0"/>
          <w:numId w:val="7"/>
        </w:numPr>
        <w:spacing w:before="180" w:line="400" w:lineRule="exact"/>
        <w:rPr>
          <w:rFonts w:ascii="Times New Roman" w:eastAsia="標楷體" w:hAnsi="Times New Roman"/>
          <w:sz w:val="28"/>
          <w:szCs w:val="28"/>
        </w:rPr>
      </w:pPr>
      <w:r>
        <w:rPr>
          <w:rFonts w:ascii="Times New Roman" w:eastAsia="標楷體" w:hAnsi="Times New Roman"/>
          <w:sz w:val="28"/>
          <w:szCs w:val="28"/>
        </w:rPr>
        <w:t>傳真：（</w:t>
      </w:r>
      <w:r>
        <w:rPr>
          <w:rFonts w:ascii="Times New Roman" w:eastAsia="標楷體" w:hAnsi="Times New Roman"/>
          <w:sz w:val="28"/>
          <w:szCs w:val="28"/>
        </w:rPr>
        <w:t>03</w:t>
      </w:r>
      <w:r>
        <w:rPr>
          <w:rFonts w:ascii="Times New Roman" w:eastAsia="標楷體" w:hAnsi="Times New Roman"/>
          <w:sz w:val="28"/>
          <w:szCs w:val="28"/>
        </w:rPr>
        <w:t>）</w:t>
      </w:r>
      <w:r>
        <w:rPr>
          <w:rFonts w:ascii="Times New Roman" w:eastAsia="標楷體" w:hAnsi="Times New Roman"/>
          <w:sz w:val="28"/>
          <w:szCs w:val="28"/>
        </w:rPr>
        <w:t>382-1532</w:t>
      </w:r>
    </w:p>
    <w:p w:rsidR="004B665E" w:rsidRDefault="00B43669">
      <w:pPr>
        <w:numPr>
          <w:ilvl w:val="0"/>
          <w:numId w:val="7"/>
        </w:numPr>
        <w:spacing w:before="180" w:line="400" w:lineRule="exact"/>
      </w:pPr>
      <w:r>
        <w:rPr>
          <w:rFonts w:ascii="Times New Roman" w:eastAsia="標楷體" w:hAnsi="Times New Roman"/>
          <w:sz w:val="28"/>
          <w:szCs w:val="28"/>
        </w:rPr>
        <w:t>網址：</w:t>
      </w:r>
      <w:hyperlink r:id="rId10" w:history="1">
        <w:r>
          <w:rPr>
            <w:rStyle w:val="a4"/>
            <w:rFonts w:ascii="Times New Roman" w:eastAsia="標楷體" w:hAnsi="Times New Roman"/>
            <w:sz w:val="28"/>
            <w:szCs w:val="28"/>
          </w:rPr>
          <w:t>https://recreation.forest.gov.tw/Education/NC?typ=3&amp;typ_id=DYS</w:t>
        </w:r>
      </w:hyperlink>
      <w:r>
        <w:rPr>
          <w:rFonts w:ascii="Times New Roman" w:eastAsia="標楷體" w:hAnsi="Times New Roman"/>
        </w:rPr>
        <w:t xml:space="preserve"> </w:t>
      </w:r>
    </w:p>
    <w:p w:rsidR="004B665E" w:rsidRDefault="00B43669">
      <w:pPr>
        <w:numPr>
          <w:ilvl w:val="0"/>
          <w:numId w:val="7"/>
        </w:numPr>
        <w:spacing w:before="180" w:line="400" w:lineRule="exact"/>
        <w:rPr>
          <w:rFonts w:ascii="Times New Roman" w:eastAsia="標楷體" w:hAnsi="Times New Roman"/>
          <w:sz w:val="28"/>
          <w:szCs w:val="28"/>
        </w:rPr>
      </w:pPr>
      <w:r>
        <w:rPr>
          <w:rFonts w:ascii="Times New Roman" w:eastAsia="標楷體" w:hAnsi="Times New Roman"/>
          <w:sz w:val="28"/>
          <w:szCs w:val="28"/>
        </w:rPr>
        <w:t>Email</w:t>
      </w:r>
      <w:r>
        <w:rPr>
          <w:rFonts w:ascii="Times New Roman" w:eastAsia="標楷體" w:hAnsi="Times New Roman"/>
          <w:sz w:val="28"/>
          <w:szCs w:val="28"/>
        </w:rPr>
        <w:t>：</w:t>
      </w:r>
      <w:r>
        <w:rPr>
          <w:rFonts w:ascii="Times New Roman" w:eastAsia="標楷體" w:hAnsi="Times New Roman"/>
          <w:sz w:val="28"/>
          <w:szCs w:val="28"/>
        </w:rPr>
        <w:t>dysnc2007@gmail.com / cheng@dauding.com.tw</w:t>
      </w:r>
    </w:p>
    <w:p w:rsidR="004B665E" w:rsidRDefault="00B43669">
      <w:pPr>
        <w:numPr>
          <w:ilvl w:val="0"/>
          <w:numId w:val="6"/>
        </w:numPr>
        <w:spacing w:before="360" w:line="400" w:lineRule="exact"/>
        <w:ind w:left="480"/>
        <w:rPr>
          <w:rFonts w:ascii="Times New Roman" w:eastAsia="標楷體" w:hAnsi="Times New Roman"/>
          <w:sz w:val="28"/>
          <w:szCs w:val="28"/>
        </w:rPr>
      </w:pPr>
      <w:r>
        <w:rPr>
          <w:rFonts w:ascii="Times New Roman" w:eastAsia="標楷體" w:hAnsi="Times New Roman"/>
          <w:sz w:val="28"/>
          <w:szCs w:val="28"/>
        </w:rPr>
        <w:t>新竹林區管理處</w:t>
      </w:r>
    </w:p>
    <w:p w:rsidR="004B665E" w:rsidRDefault="00B43669">
      <w:pPr>
        <w:numPr>
          <w:ilvl w:val="0"/>
          <w:numId w:val="7"/>
        </w:numPr>
        <w:spacing w:before="180" w:line="400" w:lineRule="exact"/>
        <w:rPr>
          <w:rFonts w:ascii="Times New Roman" w:eastAsia="標楷體" w:hAnsi="Times New Roman"/>
          <w:sz w:val="28"/>
          <w:szCs w:val="28"/>
        </w:rPr>
      </w:pPr>
      <w:r>
        <w:rPr>
          <w:rFonts w:ascii="Times New Roman" w:eastAsia="標楷體" w:hAnsi="Times New Roman"/>
          <w:sz w:val="28"/>
          <w:szCs w:val="28"/>
        </w:rPr>
        <w:t>地址：</w:t>
      </w:r>
      <w:r>
        <w:rPr>
          <w:rFonts w:ascii="Times New Roman" w:eastAsia="標楷體" w:hAnsi="Times New Roman"/>
          <w:sz w:val="28"/>
          <w:szCs w:val="28"/>
        </w:rPr>
        <w:t>30046</w:t>
      </w:r>
      <w:r>
        <w:rPr>
          <w:rFonts w:ascii="Times New Roman" w:eastAsia="標楷體" w:hAnsi="Times New Roman"/>
          <w:sz w:val="28"/>
          <w:szCs w:val="28"/>
        </w:rPr>
        <w:t>新竹市中山路二號。</w:t>
      </w:r>
    </w:p>
    <w:p w:rsidR="004B665E" w:rsidRDefault="00B43669">
      <w:pPr>
        <w:numPr>
          <w:ilvl w:val="0"/>
          <w:numId w:val="7"/>
        </w:numPr>
        <w:spacing w:before="180" w:line="400" w:lineRule="exact"/>
        <w:rPr>
          <w:rFonts w:ascii="Times New Roman" w:eastAsia="標楷體" w:hAnsi="Times New Roman"/>
          <w:sz w:val="28"/>
          <w:szCs w:val="28"/>
        </w:rPr>
      </w:pPr>
      <w:r>
        <w:rPr>
          <w:rFonts w:ascii="Times New Roman" w:eastAsia="標楷體" w:hAnsi="Times New Roman"/>
          <w:sz w:val="28"/>
          <w:szCs w:val="28"/>
        </w:rPr>
        <w:t>電話：（</w:t>
      </w:r>
      <w:r>
        <w:rPr>
          <w:rFonts w:ascii="Times New Roman" w:eastAsia="標楷體" w:hAnsi="Times New Roman"/>
          <w:sz w:val="28"/>
          <w:szCs w:val="28"/>
        </w:rPr>
        <w:t>03</w:t>
      </w:r>
      <w:r>
        <w:rPr>
          <w:rFonts w:ascii="Times New Roman" w:eastAsia="標楷體" w:hAnsi="Times New Roman"/>
          <w:sz w:val="28"/>
          <w:szCs w:val="28"/>
        </w:rPr>
        <w:t>）</w:t>
      </w:r>
      <w:r>
        <w:rPr>
          <w:rFonts w:ascii="Times New Roman" w:eastAsia="標楷體" w:hAnsi="Times New Roman"/>
          <w:sz w:val="28"/>
          <w:szCs w:val="28"/>
        </w:rPr>
        <w:t>522-4163</w:t>
      </w:r>
      <w:r>
        <w:rPr>
          <w:rFonts w:ascii="Times New Roman" w:eastAsia="標楷體" w:hAnsi="Times New Roman"/>
          <w:sz w:val="28"/>
          <w:szCs w:val="28"/>
        </w:rPr>
        <w:t>分機</w:t>
      </w:r>
      <w:r>
        <w:rPr>
          <w:rFonts w:ascii="Times New Roman" w:eastAsia="標楷體" w:hAnsi="Times New Roman"/>
          <w:sz w:val="28"/>
          <w:szCs w:val="28"/>
        </w:rPr>
        <w:t>233</w:t>
      </w:r>
      <w:r>
        <w:rPr>
          <w:rFonts w:ascii="Times New Roman" w:eastAsia="標楷體" w:hAnsi="Times New Roman"/>
          <w:sz w:val="28"/>
          <w:szCs w:val="28"/>
        </w:rPr>
        <w:t>林淑冠</w:t>
      </w:r>
      <w:r>
        <w:rPr>
          <w:rFonts w:ascii="Times New Roman" w:eastAsia="標楷體" w:hAnsi="Times New Roman"/>
          <w:sz w:val="28"/>
          <w:szCs w:val="28"/>
        </w:rPr>
        <w:t xml:space="preserve"> </w:t>
      </w:r>
      <w:r>
        <w:rPr>
          <w:rFonts w:ascii="Times New Roman" w:eastAsia="標楷體" w:hAnsi="Times New Roman"/>
          <w:sz w:val="28"/>
          <w:szCs w:val="28"/>
        </w:rPr>
        <w:t>小姐</w:t>
      </w:r>
    </w:p>
    <w:p w:rsidR="004B665E" w:rsidRDefault="004B665E">
      <w:pPr>
        <w:spacing w:line="400" w:lineRule="exact"/>
        <w:rPr>
          <w:rFonts w:ascii="Times New Roman" w:eastAsia="標楷體" w:hAnsi="Times New Roman"/>
          <w:szCs w:val="24"/>
        </w:rPr>
      </w:pPr>
    </w:p>
    <w:sectPr w:rsidR="004B665E">
      <w:footerReference w:type="default" r:id="rId11"/>
      <w:pgSz w:w="11906" w:h="16838"/>
      <w:pgMar w:top="1440" w:right="1080" w:bottom="1440" w:left="1080" w:header="851" w:footer="567" w:gutter="0"/>
      <w:pgNumType w:start="1"/>
      <w:cols w:space="720"/>
      <w:docGrid w:type="lines" w:linePitch="40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669" w:rsidRDefault="00B43669">
      <w:r>
        <w:separator/>
      </w:r>
    </w:p>
  </w:endnote>
  <w:endnote w:type="continuationSeparator" w:id="0">
    <w:p w:rsidR="00B43669" w:rsidRDefault="00B4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DE3" w:rsidRDefault="00B43669">
    <w:pPr>
      <w:pStyle w:val="a9"/>
      <w:jc w:val="right"/>
    </w:pPr>
    <w:r>
      <w:rPr>
        <w:lang w:val="zh-TW"/>
      </w:rPr>
      <w:fldChar w:fldCharType="begin"/>
    </w:r>
    <w:r>
      <w:rPr>
        <w:lang w:val="zh-TW"/>
      </w:rPr>
      <w:instrText xml:space="preserve"> PAGE </w:instrText>
    </w:r>
    <w:r>
      <w:rPr>
        <w:lang w:val="zh-TW"/>
      </w:rPr>
      <w:fldChar w:fldCharType="separate"/>
    </w:r>
    <w:r w:rsidR="00FE6A14">
      <w:rPr>
        <w:noProof/>
        <w:lang w:val="zh-TW"/>
      </w:rPr>
      <w:t>2</w:t>
    </w:r>
    <w:r>
      <w:rPr>
        <w:lang w:val="zh-TW"/>
      </w:rPr>
      <w:fldChar w:fldCharType="end"/>
    </w:r>
    <w:r>
      <w:t xml:space="preserve">                    </w:t>
    </w:r>
    <w:r>
      <w:rPr>
        <w:noProof/>
      </w:rPr>
      <w:drawing>
        <wp:inline distT="0" distB="0" distL="0" distR="0">
          <wp:extent cx="1835996" cy="403204"/>
          <wp:effectExtent l="0" t="0" r="0" b="0"/>
          <wp:docPr id="1"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35996" cy="403204"/>
                  </a:xfrm>
                  <a:prstGeom prst="rect">
                    <a:avLst/>
                  </a:prstGeom>
                  <a:noFill/>
                  <a:ln>
                    <a:noFill/>
                    <a:prstDash/>
                  </a:ln>
                </pic:spPr>
              </pic:pic>
            </a:graphicData>
          </a:graphic>
        </wp:inline>
      </w:drawing>
    </w:r>
  </w:p>
  <w:p w:rsidR="009E2DE3" w:rsidRDefault="00B43669">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DE3" w:rsidRDefault="00B43669">
    <w:pPr>
      <w:pStyle w:val="a9"/>
      <w:jc w:val="right"/>
    </w:pP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sidR="00FE6A14">
      <w:rPr>
        <w:rFonts w:ascii="Times New Roman" w:hAnsi="Times New Roman"/>
        <w:noProof/>
        <w:lang w:val="zh-TW"/>
      </w:rPr>
      <w:t>3</w:t>
    </w:r>
    <w:r>
      <w:rPr>
        <w:rFonts w:ascii="Times New Roman" w:hAnsi="Times New Roman"/>
        <w:lang w:val="zh-TW"/>
      </w:rPr>
      <w:fldChar w:fldCharType="end"/>
    </w:r>
    <w:r>
      <w:rPr>
        <w:rFonts w:ascii="Times New Roman" w:hAnsi="Times New Roman"/>
      </w:rPr>
      <w:t xml:space="preserve">  </w:t>
    </w:r>
    <w:r>
      <w:t xml:space="preserve">                  </w:t>
    </w:r>
    <w:r>
      <w:rPr>
        <w:noProof/>
      </w:rPr>
      <w:drawing>
        <wp:inline distT="0" distB="0" distL="0" distR="0">
          <wp:extent cx="1835996" cy="403204"/>
          <wp:effectExtent l="0" t="0" r="0" b="0"/>
          <wp:docPr id="2"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35996" cy="403204"/>
                  </a:xfrm>
                  <a:prstGeom prst="rect">
                    <a:avLst/>
                  </a:prstGeom>
                  <a:noFill/>
                  <a:ln>
                    <a:noFill/>
                    <a:prstDash/>
                  </a:ln>
                </pic:spPr>
              </pic:pic>
            </a:graphicData>
          </a:graphic>
        </wp:inline>
      </w:drawing>
    </w:r>
  </w:p>
  <w:p w:rsidR="009E2DE3" w:rsidRDefault="00B43669">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669" w:rsidRDefault="00B43669">
      <w:r>
        <w:rPr>
          <w:color w:val="000000"/>
        </w:rPr>
        <w:separator/>
      </w:r>
    </w:p>
  </w:footnote>
  <w:footnote w:type="continuationSeparator" w:id="0">
    <w:p w:rsidR="00B43669" w:rsidRDefault="00B436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376F"/>
    <w:multiLevelType w:val="multilevel"/>
    <w:tmpl w:val="DB2A892E"/>
    <w:lvl w:ilvl="0">
      <w:start w:val="1"/>
      <w:numFmt w:val="decimal"/>
      <w:lvlText w:val="%1."/>
      <w:lvlJc w:val="left"/>
      <w:pPr>
        <w:ind w:left="1288" w:hanging="360"/>
      </w:pPr>
    </w:lvl>
    <w:lvl w:ilvl="1">
      <w:start w:val="1"/>
      <w:numFmt w:val="decimal"/>
      <w:lvlText w:val="%2."/>
      <w:lvlJc w:val="left"/>
      <w:pPr>
        <w:ind w:left="2008" w:hanging="360"/>
      </w:pPr>
    </w:lvl>
    <w:lvl w:ilvl="2">
      <w:start w:val="1"/>
      <w:numFmt w:val="decimal"/>
      <w:lvlText w:val="%3."/>
      <w:lvlJc w:val="left"/>
      <w:pPr>
        <w:ind w:left="2728" w:hanging="360"/>
      </w:pPr>
    </w:lvl>
    <w:lvl w:ilvl="3">
      <w:start w:val="1"/>
      <w:numFmt w:val="decimal"/>
      <w:lvlText w:val="%4."/>
      <w:lvlJc w:val="left"/>
      <w:pPr>
        <w:ind w:left="3448" w:hanging="360"/>
      </w:pPr>
    </w:lvl>
    <w:lvl w:ilvl="4">
      <w:start w:val="1"/>
      <w:numFmt w:val="decimal"/>
      <w:lvlText w:val="%5."/>
      <w:lvlJc w:val="left"/>
      <w:pPr>
        <w:ind w:left="4168" w:hanging="360"/>
      </w:pPr>
    </w:lvl>
    <w:lvl w:ilvl="5">
      <w:start w:val="1"/>
      <w:numFmt w:val="decimal"/>
      <w:lvlText w:val="%6."/>
      <w:lvlJc w:val="left"/>
      <w:pPr>
        <w:ind w:left="4888" w:hanging="360"/>
      </w:pPr>
    </w:lvl>
    <w:lvl w:ilvl="6">
      <w:start w:val="1"/>
      <w:numFmt w:val="decimal"/>
      <w:lvlText w:val="%7."/>
      <w:lvlJc w:val="left"/>
      <w:pPr>
        <w:ind w:left="5608" w:hanging="360"/>
      </w:pPr>
    </w:lvl>
    <w:lvl w:ilvl="7">
      <w:start w:val="1"/>
      <w:numFmt w:val="decimal"/>
      <w:lvlText w:val="%8."/>
      <w:lvlJc w:val="left"/>
      <w:pPr>
        <w:ind w:left="6328" w:hanging="360"/>
      </w:pPr>
    </w:lvl>
    <w:lvl w:ilvl="8">
      <w:start w:val="1"/>
      <w:numFmt w:val="decimal"/>
      <w:lvlText w:val="%9."/>
      <w:lvlJc w:val="left"/>
      <w:pPr>
        <w:ind w:left="7048" w:hanging="360"/>
      </w:pPr>
    </w:lvl>
  </w:abstractNum>
  <w:abstractNum w:abstractNumId="1" w15:restartNumberingAfterBreak="0">
    <w:nsid w:val="09314537"/>
    <w:multiLevelType w:val="multilevel"/>
    <w:tmpl w:val="373AFF18"/>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0E8A6434"/>
    <w:multiLevelType w:val="multilevel"/>
    <w:tmpl w:val="DCC6358A"/>
    <w:lvl w:ilvl="0">
      <w:start w:val="1"/>
      <w:numFmt w:val="decimal"/>
      <w:lvlText w:val="%1."/>
      <w:lvlJc w:val="left"/>
      <w:pPr>
        <w:ind w:left="722" w:hanging="480"/>
      </w:pPr>
    </w:lvl>
    <w:lvl w:ilvl="1">
      <w:start w:val="1"/>
      <w:numFmt w:val="ideographTraditional"/>
      <w:lvlText w:val="%2、"/>
      <w:lvlJc w:val="left"/>
      <w:pPr>
        <w:ind w:left="1202" w:hanging="480"/>
      </w:pPr>
    </w:lvl>
    <w:lvl w:ilvl="2">
      <w:start w:val="1"/>
      <w:numFmt w:val="lowerRoman"/>
      <w:lvlText w:val="%3."/>
      <w:lvlJc w:val="right"/>
      <w:pPr>
        <w:ind w:left="1682" w:hanging="480"/>
      </w:pPr>
    </w:lvl>
    <w:lvl w:ilvl="3">
      <w:start w:val="1"/>
      <w:numFmt w:val="decimal"/>
      <w:lvlText w:val="%4."/>
      <w:lvlJc w:val="left"/>
      <w:pPr>
        <w:ind w:left="2162" w:hanging="480"/>
      </w:pPr>
    </w:lvl>
    <w:lvl w:ilvl="4">
      <w:start w:val="1"/>
      <w:numFmt w:val="ideographTraditional"/>
      <w:lvlText w:val="%5、"/>
      <w:lvlJc w:val="left"/>
      <w:pPr>
        <w:ind w:left="2642" w:hanging="480"/>
      </w:pPr>
    </w:lvl>
    <w:lvl w:ilvl="5">
      <w:start w:val="1"/>
      <w:numFmt w:val="lowerRoman"/>
      <w:lvlText w:val="%6."/>
      <w:lvlJc w:val="right"/>
      <w:pPr>
        <w:ind w:left="3122" w:hanging="480"/>
      </w:pPr>
    </w:lvl>
    <w:lvl w:ilvl="6">
      <w:start w:val="1"/>
      <w:numFmt w:val="decimal"/>
      <w:lvlText w:val="%7."/>
      <w:lvlJc w:val="left"/>
      <w:pPr>
        <w:ind w:left="3602" w:hanging="480"/>
      </w:pPr>
    </w:lvl>
    <w:lvl w:ilvl="7">
      <w:start w:val="1"/>
      <w:numFmt w:val="ideographTraditional"/>
      <w:lvlText w:val="%8、"/>
      <w:lvlJc w:val="left"/>
      <w:pPr>
        <w:ind w:left="4082" w:hanging="480"/>
      </w:pPr>
    </w:lvl>
    <w:lvl w:ilvl="8">
      <w:start w:val="1"/>
      <w:numFmt w:val="lowerRoman"/>
      <w:lvlText w:val="%9."/>
      <w:lvlJc w:val="right"/>
      <w:pPr>
        <w:ind w:left="4562" w:hanging="480"/>
      </w:pPr>
    </w:lvl>
  </w:abstractNum>
  <w:abstractNum w:abstractNumId="3" w15:restartNumberingAfterBreak="0">
    <w:nsid w:val="0FA61654"/>
    <w:multiLevelType w:val="multilevel"/>
    <w:tmpl w:val="A25E7BC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1AFB42E4"/>
    <w:multiLevelType w:val="multilevel"/>
    <w:tmpl w:val="C5C6E0C0"/>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5" w15:restartNumberingAfterBreak="0">
    <w:nsid w:val="2D537572"/>
    <w:multiLevelType w:val="multilevel"/>
    <w:tmpl w:val="D2B4E732"/>
    <w:lvl w:ilvl="0">
      <w:start w:val="1"/>
      <w:numFmt w:val="decimal"/>
      <w:lvlText w:val="%1."/>
      <w:lvlJc w:val="left"/>
      <w:pPr>
        <w:ind w:left="722" w:hanging="480"/>
      </w:pPr>
    </w:lvl>
    <w:lvl w:ilvl="1">
      <w:start w:val="1"/>
      <w:numFmt w:val="ideographTraditional"/>
      <w:lvlText w:val="%2、"/>
      <w:lvlJc w:val="left"/>
      <w:pPr>
        <w:ind w:left="1202" w:hanging="480"/>
      </w:pPr>
    </w:lvl>
    <w:lvl w:ilvl="2">
      <w:start w:val="1"/>
      <w:numFmt w:val="lowerRoman"/>
      <w:lvlText w:val="%3."/>
      <w:lvlJc w:val="right"/>
      <w:pPr>
        <w:ind w:left="1682" w:hanging="480"/>
      </w:pPr>
    </w:lvl>
    <w:lvl w:ilvl="3">
      <w:start w:val="1"/>
      <w:numFmt w:val="decimal"/>
      <w:lvlText w:val="%4."/>
      <w:lvlJc w:val="left"/>
      <w:pPr>
        <w:ind w:left="2162" w:hanging="480"/>
      </w:pPr>
    </w:lvl>
    <w:lvl w:ilvl="4">
      <w:start w:val="1"/>
      <w:numFmt w:val="ideographTraditional"/>
      <w:lvlText w:val="%5、"/>
      <w:lvlJc w:val="left"/>
      <w:pPr>
        <w:ind w:left="2642" w:hanging="480"/>
      </w:pPr>
    </w:lvl>
    <w:lvl w:ilvl="5">
      <w:start w:val="1"/>
      <w:numFmt w:val="lowerRoman"/>
      <w:lvlText w:val="%6."/>
      <w:lvlJc w:val="right"/>
      <w:pPr>
        <w:ind w:left="3122" w:hanging="480"/>
      </w:pPr>
    </w:lvl>
    <w:lvl w:ilvl="6">
      <w:start w:val="1"/>
      <w:numFmt w:val="decimal"/>
      <w:lvlText w:val="%7."/>
      <w:lvlJc w:val="left"/>
      <w:pPr>
        <w:ind w:left="3602" w:hanging="480"/>
      </w:pPr>
    </w:lvl>
    <w:lvl w:ilvl="7">
      <w:start w:val="1"/>
      <w:numFmt w:val="ideographTraditional"/>
      <w:lvlText w:val="%8、"/>
      <w:lvlJc w:val="left"/>
      <w:pPr>
        <w:ind w:left="4082" w:hanging="480"/>
      </w:pPr>
    </w:lvl>
    <w:lvl w:ilvl="8">
      <w:start w:val="1"/>
      <w:numFmt w:val="lowerRoman"/>
      <w:lvlText w:val="%9."/>
      <w:lvlJc w:val="right"/>
      <w:pPr>
        <w:ind w:left="4562" w:hanging="480"/>
      </w:pPr>
    </w:lvl>
  </w:abstractNum>
  <w:abstractNum w:abstractNumId="6" w15:restartNumberingAfterBreak="0">
    <w:nsid w:val="78564FCF"/>
    <w:multiLevelType w:val="multilevel"/>
    <w:tmpl w:val="1C9A94D4"/>
    <w:lvl w:ilvl="0">
      <w:numFmt w:val="bullet"/>
      <w:lvlText w:val=""/>
      <w:lvlJc w:val="left"/>
      <w:pPr>
        <w:ind w:left="622" w:hanging="480"/>
      </w:pPr>
      <w:rPr>
        <w:rFonts w:ascii="Wingdings" w:hAnsi="Wingdings"/>
      </w:rPr>
    </w:lvl>
    <w:lvl w:ilvl="1">
      <w:numFmt w:val="bullet"/>
      <w:lvlText w:val=""/>
      <w:lvlJc w:val="left"/>
      <w:pPr>
        <w:ind w:left="1102" w:hanging="480"/>
      </w:pPr>
      <w:rPr>
        <w:rFonts w:ascii="Wingdings" w:hAnsi="Wingdings"/>
      </w:rPr>
    </w:lvl>
    <w:lvl w:ilvl="2">
      <w:numFmt w:val="bullet"/>
      <w:lvlText w:val=""/>
      <w:lvlJc w:val="left"/>
      <w:pPr>
        <w:ind w:left="1582" w:hanging="480"/>
      </w:pPr>
      <w:rPr>
        <w:rFonts w:ascii="Wingdings" w:hAnsi="Wingdings"/>
      </w:rPr>
    </w:lvl>
    <w:lvl w:ilvl="3">
      <w:numFmt w:val="bullet"/>
      <w:lvlText w:val=""/>
      <w:lvlJc w:val="left"/>
      <w:pPr>
        <w:ind w:left="2062" w:hanging="480"/>
      </w:pPr>
      <w:rPr>
        <w:rFonts w:ascii="Wingdings" w:hAnsi="Wingdings"/>
      </w:rPr>
    </w:lvl>
    <w:lvl w:ilvl="4">
      <w:numFmt w:val="bullet"/>
      <w:lvlText w:val=""/>
      <w:lvlJc w:val="left"/>
      <w:pPr>
        <w:ind w:left="2542" w:hanging="480"/>
      </w:pPr>
      <w:rPr>
        <w:rFonts w:ascii="Wingdings" w:hAnsi="Wingdings"/>
      </w:rPr>
    </w:lvl>
    <w:lvl w:ilvl="5">
      <w:numFmt w:val="bullet"/>
      <w:lvlText w:val=""/>
      <w:lvlJc w:val="left"/>
      <w:pPr>
        <w:ind w:left="3022" w:hanging="480"/>
      </w:pPr>
      <w:rPr>
        <w:rFonts w:ascii="Wingdings" w:hAnsi="Wingdings"/>
      </w:rPr>
    </w:lvl>
    <w:lvl w:ilvl="6">
      <w:numFmt w:val="bullet"/>
      <w:lvlText w:val=""/>
      <w:lvlJc w:val="left"/>
      <w:pPr>
        <w:ind w:left="3502" w:hanging="480"/>
      </w:pPr>
      <w:rPr>
        <w:rFonts w:ascii="Wingdings" w:hAnsi="Wingdings"/>
      </w:rPr>
    </w:lvl>
    <w:lvl w:ilvl="7">
      <w:numFmt w:val="bullet"/>
      <w:lvlText w:val=""/>
      <w:lvlJc w:val="left"/>
      <w:pPr>
        <w:ind w:left="3982" w:hanging="480"/>
      </w:pPr>
      <w:rPr>
        <w:rFonts w:ascii="Wingdings" w:hAnsi="Wingdings"/>
      </w:rPr>
    </w:lvl>
    <w:lvl w:ilvl="8">
      <w:numFmt w:val="bullet"/>
      <w:lvlText w:val=""/>
      <w:lvlJc w:val="left"/>
      <w:pPr>
        <w:ind w:left="4462" w:hanging="480"/>
      </w:pPr>
      <w:rPr>
        <w:rFonts w:ascii="Wingdings" w:hAnsi="Wingdings"/>
      </w:rPr>
    </w:lvl>
  </w:abstractNum>
  <w:num w:numId="1">
    <w:abstractNumId w:val="2"/>
  </w:num>
  <w:num w:numId="2">
    <w:abstractNumId w:val="5"/>
  </w:num>
  <w:num w:numId="3">
    <w:abstractNumId w:val="0"/>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4B665E"/>
    <w:rsid w:val="004B665E"/>
    <w:rsid w:val="00B43669"/>
    <w:rsid w:val="00FE6A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BD8A0F-3D9A-412B-ACBB-7914E31ED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styleId="a4">
    <w:name w:val="Hyperlink"/>
    <w:rPr>
      <w:color w:val="0000FF"/>
      <w:u w:val="single"/>
    </w:rPr>
  </w:style>
  <w:style w:type="paragraph" w:styleId="a5">
    <w:name w:val="Balloon Text"/>
    <w:basedOn w:val="a"/>
    <w:rPr>
      <w:rFonts w:ascii="Cambria" w:hAnsi="Cambria"/>
      <w:sz w:val="18"/>
      <w:szCs w:val="18"/>
    </w:rPr>
  </w:style>
  <w:style w:type="character" w:customStyle="1" w:styleId="a6">
    <w:name w:val="註解方塊文字 字元"/>
    <w:basedOn w:val="a0"/>
    <w:rPr>
      <w:rFonts w:ascii="Cambria" w:eastAsia="新細明體" w:hAnsi="Cambria" w:cs="Times New Roman"/>
      <w:sz w:val="18"/>
      <w:szCs w:val="18"/>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rFonts w:ascii="Calibri" w:eastAsia="新細明體" w:hAnsi="Calibri" w:cs="Times New Roman"/>
      <w:sz w:val="20"/>
      <w:szCs w:val="20"/>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basedOn w:val="a0"/>
    <w:rPr>
      <w:rFonts w:ascii="Calibri" w:eastAsia="新細明體" w:hAnsi="Calibri" w:cs="Times New Roman"/>
      <w:sz w:val="20"/>
      <w:szCs w:val="20"/>
    </w:rPr>
  </w:style>
  <w:style w:type="character" w:styleId="ab">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recreation.forest.gov.tw/Education/NC?typ=3&amp;typ_id=DYS" TargetMode="Externa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1.tif"/></Relationships>
</file>

<file path=word/_rels/footer2.xml.rels><?xml version="1.0" encoding="UTF-8" standalone="yes"?>
<Relationships xmlns="http://schemas.openxmlformats.org/package/2006/relationships"><Relationship Id="rId1" Type="http://schemas.openxmlformats.org/officeDocument/2006/relationships/image" Target="media/image1.tif"/></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DNC_01</dc:creator>
  <cp:lastModifiedBy>yagun wang</cp:lastModifiedBy>
  <cp:revision>2</cp:revision>
  <cp:lastPrinted>2021-10-13T00:52:00Z</cp:lastPrinted>
  <dcterms:created xsi:type="dcterms:W3CDTF">2022-03-11T06:29:00Z</dcterms:created>
  <dcterms:modified xsi:type="dcterms:W3CDTF">2022-03-11T06:29:00Z</dcterms:modified>
</cp:coreProperties>
</file>